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7087" w14:textId="23A45596" w:rsidR="00EC41CD" w:rsidRDefault="00E81EFB" w:rsidP="00FC380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274255E" wp14:editId="44A68930">
                <wp:simplePos x="0" y="0"/>
                <wp:positionH relativeFrom="column">
                  <wp:posOffset>4457700</wp:posOffset>
                </wp:positionH>
                <wp:positionV relativeFrom="paragraph">
                  <wp:posOffset>-191135</wp:posOffset>
                </wp:positionV>
                <wp:extent cx="1949824" cy="867600"/>
                <wp:effectExtent l="0" t="0" r="12700" b="279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824" cy="867600"/>
                        </a:xfrm>
                        <a:prstGeom prst="rect">
                          <a:avLst/>
                        </a:prstGeom>
                        <a:solidFill>
                          <a:srgbClr val="FCC431"/>
                        </a:solidFill>
                        <a:ln w="6350">
                          <a:solidFill>
                            <a:srgbClr val="FCC431"/>
                          </a:solidFill>
                        </a:ln>
                      </wps:spPr>
                      <wps:txbx>
                        <w:txbxContent>
                          <w:p w14:paraId="2A2B993D" w14:textId="77777777" w:rsidR="00E81EFB" w:rsidRPr="002C3BD5" w:rsidRDefault="00E81EFB" w:rsidP="00E81EFB">
                            <w:pPr>
                              <w:spacing w:before="100"/>
                              <w:jc w:val="center"/>
                              <w:rPr>
                                <w:rFonts w:ascii="Lato Black" w:hAnsi="Lato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C3BD5">
                              <w:rPr>
                                <w:rFonts w:ascii="Lato Black" w:hAnsi="Lato Black"/>
                                <w:color w:val="FFFFFF" w:themeColor="background1"/>
                                <w:sz w:val="72"/>
                                <w:szCs w:val="72"/>
                              </w:rPr>
                              <w:t>TARIFS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4255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51pt;margin-top:-15.05pt;width:153.55pt;height:68.3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" fillcolor="#fcc431" strokecolor="#fcc431" strokeweight=".5pt">
                <v:textbox>
                  <w:txbxContent>
                    <w:p w14:paraId="2A2B993D" w14:textId="77777777" w:rsidR="00E81EFB" w:rsidRPr="002C3BD5" w:rsidRDefault="00E81EFB" w:rsidP="00E81EFB">
                      <w:pPr>
                        <w:spacing w:before="100"/>
                        <w:jc w:val="center"/>
                        <w:rPr>
                          <w:rFonts w:ascii="Lato Black" w:hAnsi="Lato Black"/>
                          <w:color w:val="FFFFFF" w:themeColor="background1"/>
                          <w:sz w:val="72"/>
                          <w:szCs w:val="72"/>
                        </w:rPr>
                      </w:pPr>
                      <w:r w:rsidRPr="002C3BD5">
                        <w:rPr>
                          <w:rFonts w:ascii="Lato Black" w:hAnsi="Lato Black"/>
                          <w:color w:val="FFFFFF" w:themeColor="background1"/>
                          <w:sz w:val="72"/>
                          <w:szCs w:val="72"/>
                        </w:rPr>
                        <w:t>TARIFS</w:t>
                      </w:r>
                    </w:p>
                  </w:txbxContent>
                </v:textbox>
              </v:shape>
            </w:pict>
          </mc:Fallback>
        </mc:AlternateContent>
      </w:r>
      <w:r w:rsidR="00305A8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2D1F2" wp14:editId="03947A8E">
                <wp:simplePos x="0" y="0"/>
                <wp:positionH relativeFrom="column">
                  <wp:posOffset>-899795</wp:posOffset>
                </wp:positionH>
                <wp:positionV relativeFrom="paragraph">
                  <wp:posOffset>-196215</wp:posOffset>
                </wp:positionV>
                <wp:extent cx="5229225" cy="866775"/>
                <wp:effectExtent l="9525" t="5715" r="9525" b="133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66775"/>
                        </a:xfrm>
                        <a:prstGeom prst="rect">
                          <a:avLst/>
                        </a:prstGeom>
                        <a:solidFill>
                          <a:srgbClr val="10427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02D21" w14:textId="260E9805" w:rsidR="001076C7" w:rsidRDefault="001076C7" w:rsidP="001076C7">
                            <w:pPr>
                              <w:spacing w:after="0" w:line="240" w:lineRule="auto"/>
                              <w:ind w:left="284"/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</w:pPr>
                            <w:r w:rsidRPr="001076C7"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CHIRURGIEN-DENTI</w:t>
                            </w:r>
                            <w:r w:rsidR="00C36856"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S</w:t>
                            </w:r>
                            <w:r w:rsidRPr="001076C7"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TE</w:t>
                            </w:r>
                          </w:p>
                          <w:p w14:paraId="12A90B65" w14:textId="6C4AA439" w:rsidR="001076C7" w:rsidRDefault="001076C7" w:rsidP="001076C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76C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conventionné pratiquant les tarifs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76C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fixés par la convention</w:t>
                            </w:r>
                          </w:p>
                          <w:p w14:paraId="21C906D8" w14:textId="77777777" w:rsidR="001076C7" w:rsidRPr="001076C7" w:rsidRDefault="001076C7" w:rsidP="001076C7">
                            <w:pPr>
                              <w:spacing w:before="80"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76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Décret N°2009-152 du 10 Février 2009</w:t>
                            </w:r>
                          </w:p>
                          <w:p w14:paraId="068B1C4A" w14:textId="77777777" w:rsidR="001076C7" w:rsidRPr="001076C7" w:rsidRDefault="001076C7" w:rsidP="001076C7">
                            <w:pPr>
                              <w:spacing w:after="0" w:line="240" w:lineRule="auto"/>
                              <w:ind w:left="284"/>
                              <w:rPr>
                                <w:rFonts w:ascii="Lato Black" w:hAnsi="Lato Blac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2D1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0.85pt;margin-top:-15.45pt;width:411.75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" fillcolor="#104274">
                <v:textbox>
                  <w:txbxContent>
                    <w:p w14:paraId="20B02D21" w14:textId="260E9805" w:rsidR="001076C7" w:rsidRDefault="001076C7" w:rsidP="001076C7">
                      <w:pPr>
                        <w:spacing w:after="0" w:line="240" w:lineRule="auto"/>
                        <w:ind w:left="284"/>
                        <w:rPr>
                          <w:rFonts w:ascii="Lato Black" w:hAnsi="Lato Black"/>
                          <w:sz w:val="48"/>
                          <w:szCs w:val="48"/>
                        </w:rPr>
                      </w:pPr>
                      <w:r w:rsidRPr="001076C7">
                        <w:rPr>
                          <w:rFonts w:ascii="Lato Black" w:hAnsi="Lato Black"/>
                          <w:sz w:val="48"/>
                          <w:szCs w:val="48"/>
                        </w:rPr>
                        <w:t>CHIRURGIEN-DENTI</w:t>
                      </w:r>
                      <w:r w:rsidR="00C36856">
                        <w:rPr>
                          <w:rFonts w:ascii="Lato Black" w:hAnsi="Lato Black"/>
                          <w:sz w:val="48"/>
                          <w:szCs w:val="48"/>
                        </w:rPr>
                        <w:t>S</w:t>
                      </w:r>
                      <w:r w:rsidRPr="001076C7">
                        <w:rPr>
                          <w:rFonts w:ascii="Lato Black" w:hAnsi="Lato Black"/>
                          <w:sz w:val="48"/>
                          <w:szCs w:val="48"/>
                        </w:rPr>
                        <w:t>TE</w:t>
                      </w:r>
                    </w:p>
                    <w:p w14:paraId="12A90B65" w14:textId="6C4AA439" w:rsidR="001076C7" w:rsidRDefault="001076C7" w:rsidP="001076C7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076C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conventionné pratiquant les tarifs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076C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fixés par la convention</w:t>
                      </w:r>
                    </w:p>
                    <w:p w14:paraId="21C906D8" w14:textId="77777777" w:rsidR="001076C7" w:rsidRPr="001076C7" w:rsidRDefault="001076C7" w:rsidP="001076C7">
                      <w:pPr>
                        <w:spacing w:before="80"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076C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Décret N°2009-152 du 10 Février 2009</w:t>
                      </w:r>
                    </w:p>
                    <w:p w14:paraId="068B1C4A" w14:textId="77777777" w:rsidR="001076C7" w:rsidRPr="001076C7" w:rsidRDefault="001076C7" w:rsidP="001076C7">
                      <w:pPr>
                        <w:spacing w:after="0" w:line="240" w:lineRule="auto"/>
                        <w:ind w:left="284"/>
                        <w:rPr>
                          <w:rFonts w:ascii="Lato Black" w:hAnsi="Lato Blac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BAF013" w14:textId="7977F7ED" w:rsidR="00EC41CD" w:rsidRDefault="00EC41CD" w:rsidP="00FC380B">
      <w:pPr>
        <w:spacing w:after="0" w:line="240" w:lineRule="auto"/>
      </w:pPr>
    </w:p>
    <w:p w14:paraId="5FF66689" w14:textId="77777777" w:rsidR="00EC41CD" w:rsidRPr="00EC41CD" w:rsidRDefault="00EC41CD" w:rsidP="00FC380B">
      <w:pPr>
        <w:spacing w:after="0" w:line="240" w:lineRule="auto"/>
        <w:rPr>
          <w:rFonts w:ascii="Lato" w:hAnsi="Lato"/>
          <w:color w:val="104274"/>
        </w:rPr>
      </w:pPr>
    </w:p>
    <w:p w14:paraId="080A13D4" w14:textId="0991A15A" w:rsidR="00EC41CD" w:rsidRDefault="00EC41CD" w:rsidP="00FC380B">
      <w:pPr>
        <w:spacing w:after="0" w:line="240" w:lineRule="auto"/>
        <w:jc w:val="both"/>
        <w:rPr>
          <w:rFonts w:ascii="Lato" w:hAnsi="Lato" w:cs="Arial"/>
          <w:b/>
          <w:bCs/>
          <w:color w:val="104274"/>
        </w:rPr>
      </w:pPr>
    </w:p>
    <w:p w14:paraId="0425204C" w14:textId="77777777" w:rsidR="00FC380B" w:rsidRDefault="00FC380B" w:rsidP="00FC380B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0AC86FE9" w14:textId="7389AFAB" w:rsidR="00EC41CD" w:rsidRPr="00EC41CD" w:rsidRDefault="00EC41CD" w:rsidP="00FC380B">
      <w:pPr>
        <w:spacing w:after="0" w:line="240" w:lineRule="auto"/>
        <w:ind w:left="-851" w:right="-851"/>
        <w:jc w:val="both"/>
        <w:rPr>
          <w:rFonts w:ascii="Lato" w:hAnsi="Lato"/>
          <w:color w:val="104274"/>
        </w:rPr>
      </w:pPr>
      <w:r w:rsidRPr="00EC41CD">
        <w:rPr>
          <w:rFonts w:ascii="Lato" w:hAnsi="Lato" w:cs="Arial"/>
          <w:color w:val="104274"/>
        </w:rPr>
        <w:t>Votre chirurgien-dentiste applique les tarifs de remboursement de l’assurance maladie. Ces tarifs ne</w:t>
      </w:r>
      <w:r w:rsidRPr="00EC41CD">
        <w:rPr>
          <w:rFonts w:ascii="Lato" w:hAnsi="Lato"/>
          <w:color w:val="104274"/>
        </w:rPr>
        <w:t xml:space="preserve"> </w:t>
      </w:r>
      <w:r w:rsidRPr="00EC41CD">
        <w:rPr>
          <w:rFonts w:ascii="Lato" w:hAnsi="Lato" w:cs="Arial"/>
          <w:color w:val="104274"/>
        </w:rPr>
        <w:t>peuvent être dépassés, sauf en cas d’exigence exceptionnelle de votre part, s’agissant de l’horaire ou du lieu de</w:t>
      </w:r>
      <w:r w:rsidRPr="00EC41CD">
        <w:rPr>
          <w:rFonts w:ascii="Lato" w:hAnsi="Lato"/>
          <w:color w:val="104274"/>
        </w:rPr>
        <w:t xml:space="preserve"> </w:t>
      </w:r>
      <w:r w:rsidRPr="00EC41CD">
        <w:rPr>
          <w:rFonts w:ascii="Lato" w:hAnsi="Lato" w:cs="Arial"/>
          <w:color w:val="104274"/>
        </w:rPr>
        <w:t>la consultation.</w:t>
      </w:r>
    </w:p>
    <w:p w14:paraId="467A04D4" w14:textId="31694ABA" w:rsidR="00EC41CD" w:rsidRPr="00EC41CD" w:rsidRDefault="00EC41CD" w:rsidP="00FC380B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521801EC" w14:textId="55C65A40" w:rsidR="00EC41CD" w:rsidRPr="00EC41CD" w:rsidRDefault="00EC41CD" w:rsidP="00FC380B">
      <w:pPr>
        <w:spacing w:after="0" w:line="240" w:lineRule="auto"/>
        <w:ind w:left="-851" w:right="-851"/>
        <w:jc w:val="both"/>
        <w:rPr>
          <w:rFonts w:ascii="Lato" w:hAnsi="Lato"/>
          <w:color w:val="104274"/>
        </w:rPr>
      </w:pPr>
      <w:r w:rsidRPr="00EC41CD">
        <w:rPr>
          <w:rFonts w:ascii="Lato" w:hAnsi="Lato" w:cs="Arial"/>
          <w:color w:val="104274"/>
        </w:rPr>
        <w:t>Pour les traitements prothétiques et d’orthopédie dento-faciale, votre chirurgien-dentiste pratique des</w:t>
      </w:r>
      <w:r w:rsidRPr="00EC41CD">
        <w:rPr>
          <w:rFonts w:ascii="Lato" w:hAnsi="Lato"/>
          <w:color w:val="104274"/>
        </w:rPr>
        <w:t xml:space="preserve"> </w:t>
      </w:r>
      <w:r w:rsidRPr="00EC41CD">
        <w:rPr>
          <w:rFonts w:ascii="Lato" w:hAnsi="Lato" w:cs="Arial"/>
          <w:color w:val="104274"/>
        </w:rPr>
        <w:t>honoraires libres qui peuvent être supérieurs aux tarifs de remboursement par l’assurance maladie.</w:t>
      </w:r>
    </w:p>
    <w:p w14:paraId="7E0E8A74" w14:textId="6A865FBD" w:rsidR="00EC41CD" w:rsidRPr="00EC41CD" w:rsidRDefault="00EC41CD" w:rsidP="00FC380B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0EE28E89" w14:textId="77777777" w:rsidR="00EC41CD" w:rsidRPr="00EC41CD" w:rsidRDefault="00EC41CD" w:rsidP="00FC380B">
      <w:pPr>
        <w:spacing w:after="0" w:line="240" w:lineRule="auto"/>
        <w:ind w:left="-851" w:right="-851"/>
        <w:jc w:val="both"/>
        <w:rPr>
          <w:rFonts w:ascii="Lato" w:hAnsi="Lato"/>
          <w:color w:val="104274"/>
        </w:rPr>
      </w:pPr>
      <w:r w:rsidRPr="00EC41CD">
        <w:rPr>
          <w:rFonts w:ascii="Lato" w:hAnsi="Lato" w:cs="Arial"/>
          <w:color w:val="104274"/>
        </w:rPr>
        <w:t>Si vous bénéficiez de la couverture maladie universelle complémentaire, ces dépassements sont plafonnés.</w:t>
      </w:r>
    </w:p>
    <w:p w14:paraId="2482E421" w14:textId="3C8E8D6D" w:rsidR="00EC41CD" w:rsidRPr="00EC41CD" w:rsidRDefault="00EC41CD" w:rsidP="00FC380B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4C768EF8" w14:textId="00EDA838" w:rsidR="00EC41CD" w:rsidRPr="00EC41CD" w:rsidRDefault="00EC41CD" w:rsidP="00FC380B">
      <w:pPr>
        <w:spacing w:after="0" w:line="240" w:lineRule="auto"/>
        <w:ind w:left="-851" w:right="-851"/>
        <w:jc w:val="both"/>
        <w:rPr>
          <w:rFonts w:ascii="Lato" w:hAnsi="Lato"/>
          <w:color w:val="104274"/>
        </w:rPr>
      </w:pPr>
      <w:r w:rsidRPr="00EC41CD">
        <w:rPr>
          <w:rFonts w:ascii="Lato" w:hAnsi="Lato" w:cs="Arial"/>
          <w:color w:val="104274"/>
        </w:rPr>
        <w:t>Si votre chirurgien-dentiste vous propose de réaliser certains actes qui ne sont pas remboursés par</w:t>
      </w:r>
      <w:r w:rsidRPr="00EC41CD">
        <w:rPr>
          <w:rFonts w:ascii="Lato" w:hAnsi="Lato"/>
          <w:color w:val="104274"/>
        </w:rPr>
        <w:t xml:space="preserve"> </w:t>
      </w:r>
      <w:r w:rsidRPr="00EC41CD">
        <w:rPr>
          <w:rFonts w:ascii="Lato" w:hAnsi="Lato" w:cs="Arial"/>
          <w:color w:val="104274"/>
        </w:rPr>
        <w:t>l’assurance maladie, il doit obligatoirement vous en informer.</w:t>
      </w:r>
    </w:p>
    <w:p w14:paraId="7B5796C8" w14:textId="4DDB2C4A" w:rsidR="00EC41CD" w:rsidRPr="00EC41CD" w:rsidRDefault="00EC41CD" w:rsidP="00FC380B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6A407CED" w14:textId="5BD29EF1" w:rsidR="00EC41CD" w:rsidRDefault="00EC41CD" w:rsidP="00FC380B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  <w:r w:rsidRPr="00EC41CD">
        <w:rPr>
          <w:rFonts w:ascii="Lato" w:hAnsi="Lato" w:cs="Arial"/>
          <w:color w:val="104274"/>
        </w:rPr>
        <w:t>Dans les cas cités ci-dessus où votre chirurgien-dentiste fixe librement ses honoraires ou ses dépassements</w:t>
      </w:r>
      <w:r w:rsidRPr="00EC41CD">
        <w:rPr>
          <w:rFonts w:ascii="Lato" w:hAnsi="Lato"/>
          <w:color w:val="104274"/>
        </w:rPr>
        <w:t xml:space="preserve"> </w:t>
      </w:r>
      <w:r w:rsidRPr="00EC41CD">
        <w:rPr>
          <w:rFonts w:ascii="Lato" w:hAnsi="Lato" w:cs="Arial"/>
          <w:color w:val="104274"/>
        </w:rPr>
        <w:t>d’honoraires, leur montant doit être déterminé avec tact et mesure.</w:t>
      </w:r>
    </w:p>
    <w:p w14:paraId="49CF5C17" w14:textId="1F76132D" w:rsidR="00EC41CD" w:rsidRDefault="00EC41CD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tbl>
      <w:tblPr>
        <w:tblW w:w="10900" w:type="dxa"/>
        <w:tblInd w:w="-8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932"/>
        <w:gridCol w:w="15"/>
        <w:gridCol w:w="2007"/>
        <w:gridCol w:w="2181"/>
        <w:gridCol w:w="2181"/>
        <w:gridCol w:w="17"/>
      </w:tblGrid>
      <w:tr w:rsidR="00EC41CD" w:rsidRPr="00EC41CD" w14:paraId="7540F020" w14:textId="77777777" w:rsidTr="00FC380B">
        <w:trPr>
          <w:gridAfter w:val="1"/>
          <w:wAfter w:w="17" w:type="dxa"/>
          <w:trHeight w:val="1170"/>
        </w:trPr>
        <w:tc>
          <w:tcPr>
            <w:tcW w:w="4514" w:type="dxa"/>
            <w:gridSpan w:val="3"/>
            <w:tcBorders>
              <w:bottom w:val="single" w:sz="8" w:space="0" w:color="104274"/>
              <w:right w:val="single" w:sz="8" w:space="0" w:color="104274"/>
            </w:tcBorders>
            <w:shd w:val="clear" w:color="auto" w:fill="auto"/>
          </w:tcPr>
          <w:p w14:paraId="2DA8D7AD" w14:textId="262ADC33" w:rsidR="00EC41CD" w:rsidRPr="00EC41CD" w:rsidRDefault="00FC380B" w:rsidP="00FC380B">
            <w:pPr>
              <w:spacing w:after="0" w:line="240" w:lineRule="auto"/>
              <w:ind w:left="200"/>
              <w:rPr>
                <w:rFonts w:ascii="Lato" w:hAnsi="Lato" w:cs="Arial"/>
              </w:rPr>
            </w:pPr>
            <w:r>
              <w:rPr>
                <w:rFonts w:ascii="Lato" w:hAnsi="Lato"/>
                <w:noProof/>
                <w:color w:val="104274"/>
              </w:rPr>
              <w:drawing>
                <wp:anchor distT="0" distB="0" distL="114300" distR="114300" simplePos="0" relativeHeight="251584000" behindDoc="0" locked="0" layoutInCell="1" allowOverlap="1" wp14:anchorId="7E4DA4AD" wp14:editId="3F3DC8AE">
                  <wp:simplePos x="0" y="0"/>
                  <wp:positionH relativeFrom="column">
                    <wp:posOffset>1774190</wp:posOffset>
                  </wp:positionH>
                  <wp:positionV relativeFrom="paragraph">
                    <wp:posOffset>203835</wp:posOffset>
                  </wp:positionV>
                  <wp:extent cx="436986" cy="32385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986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41CD">
              <w:rPr>
                <w:rFonts w:ascii="Lato" w:hAnsi="Lato" w:cs="Arial"/>
                <w:noProof/>
                <w:color w:val="104274"/>
              </w:rPr>
              <w:drawing>
                <wp:anchor distT="0" distB="0" distL="114300" distR="114300" simplePos="0" relativeHeight="251577856" behindDoc="0" locked="0" layoutInCell="1" allowOverlap="1" wp14:anchorId="7ABA839C" wp14:editId="7D5F31DB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-43815</wp:posOffset>
                  </wp:positionV>
                  <wp:extent cx="723900" cy="72390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80" cy="73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5A8A" w:rsidRPr="00EC41CD">
              <w:rPr>
                <w:rFonts w:ascii="Lato" w:hAnsi="Lato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61312" behindDoc="0" locked="0" layoutInCell="1" allowOverlap="1" wp14:anchorId="436C5294" wp14:editId="459953A6">
                      <wp:simplePos x="0" y="0"/>
                      <wp:positionH relativeFrom="column">
                        <wp:posOffset>26638250</wp:posOffset>
                      </wp:positionH>
                      <wp:positionV relativeFrom="paragraph">
                        <wp:posOffset>28199080</wp:posOffset>
                      </wp:positionV>
                      <wp:extent cx="7092315" cy="5652135"/>
                      <wp:effectExtent l="0" t="1270" r="0" b="4445"/>
                      <wp:wrapNone/>
                      <wp:docPr id="12" name="Contro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092315" cy="5652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D2E40" id="Control 3" o:spid="_x0000_s1026" style="position:absolute;margin-left:2097.5pt;margin-top:2220.4pt;width:558.45pt;height:445.0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EC41CD" w:rsidRPr="00EC41CD">
              <w:rPr>
                <w:rFonts w:ascii="Lato" w:hAnsi="Lato" w:cs="Arial"/>
                <w:color w:val="2C2A2A"/>
              </w:rPr>
              <w:t> </w:t>
            </w:r>
          </w:p>
        </w:tc>
        <w:tc>
          <w:tcPr>
            <w:tcW w:w="200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6CE81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EC41CD">
              <w:rPr>
                <w:rFonts w:ascii="Lato" w:hAnsi="Lato" w:cs="Arial"/>
                <w:b/>
                <w:bCs/>
                <w:color w:val="FFFFFF"/>
              </w:rPr>
              <w:t>Honoraires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0FB8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EC41CD">
              <w:rPr>
                <w:rFonts w:ascii="Lato" w:hAnsi="Lato" w:cs="Arial"/>
                <w:b/>
                <w:bCs/>
                <w:color w:val="FFFFFF"/>
              </w:rPr>
              <w:t>Base de remboursement de l’Assurance Maladie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CC0E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EC41CD">
              <w:rPr>
                <w:rFonts w:ascii="Lato" w:hAnsi="Lato" w:cs="Arial"/>
                <w:b/>
                <w:bCs/>
                <w:color w:val="FFFFFF"/>
              </w:rPr>
              <w:t>Montant du remboursement de l’Assurance Maladie</w:t>
            </w:r>
          </w:p>
        </w:tc>
      </w:tr>
      <w:tr w:rsidR="00EC41CD" w:rsidRPr="00EC41CD" w14:paraId="4AC1B812" w14:textId="77777777" w:rsidTr="00FC380B">
        <w:trPr>
          <w:gridAfter w:val="1"/>
          <w:wAfter w:w="17" w:type="dxa"/>
          <w:trHeight w:val="576"/>
        </w:trPr>
        <w:tc>
          <w:tcPr>
            <w:tcW w:w="4514" w:type="dxa"/>
            <w:gridSpan w:val="3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vAlign w:val="center"/>
          </w:tcPr>
          <w:p w14:paraId="574900EC" w14:textId="5837E811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EC41CD">
              <w:rPr>
                <w:rFonts w:ascii="Lato" w:hAnsi="Lato" w:cs="Arial"/>
                <w:b/>
                <w:bCs/>
                <w:color w:val="FFFFFF"/>
              </w:rPr>
              <w:t>Consultation</w:t>
            </w:r>
          </w:p>
        </w:tc>
        <w:tc>
          <w:tcPr>
            <w:tcW w:w="200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3CF8" w14:textId="77777777" w:rsidR="00EC41CD" w:rsidRPr="00EC41CD" w:rsidRDefault="00EC41CD" w:rsidP="00FC380B">
            <w:pPr>
              <w:spacing w:after="0" w:line="240" w:lineRule="auto"/>
              <w:rPr>
                <w:rFonts w:ascii="Lato" w:hAnsi="Lato" w:cs="Arial"/>
                <w:color w:val="FFFFFF"/>
              </w:rPr>
            </w:pPr>
            <w:r w:rsidRPr="00EC41CD">
              <w:rPr>
                <w:rFonts w:ascii="Lato" w:hAnsi="Lato" w:cs="Arial"/>
                <w:color w:val="FFFFFF"/>
              </w:rPr>
              <w:t> 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0CAC4" w14:textId="77777777" w:rsidR="00EC41CD" w:rsidRPr="00EC41CD" w:rsidRDefault="00EC41CD" w:rsidP="00FC380B">
            <w:pPr>
              <w:spacing w:after="0" w:line="240" w:lineRule="auto"/>
              <w:rPr>
                <w:rFonts w:ascii="Lato" w:hAnsi="Lato" w:cs="Arial"/>
                <w:color w:val="FFFFFF"/>
              </w:rPr>
            </w:pPr>
            <w:r w:rsidRPr="00EC41CD">
              <w:rPr>
                <w:rFonts w:ascii="Lato" w:hAnsi="Lato" w:cs="Arial"/>
                <w:color w:val="FFFFFF"/>
              </w:rPr>
              <w:t> 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7E6B" w14:textId="77777777" w:rsidR="00EC41CD" w:rsidRPr="00EC41CD" w:rsidRDefault="00EC41CD" w:rsidP="00FC380B">
            <w:pPr>
              <w:spacing w:after="0" w:line="240" w:lineRule="auto"/>
              <w:rPr>
                <w:rFonts w:ascii="Lato" w:hAnsi="Lato" w:cs="Arial"/>
                <w:color w:val="FFFFFF"/>
              </w:rPr>
            </w:pPr>
            <w:r w:rsidRPr="00EC41CD">
              <w:rPr>
                <w:rFonts w:ascii="Lato" w:hAnsi="Lato" w:cs="Arial"/>
                <w:color w:val="FFFFFF"/>
              </w:rPr>
              <w:t> </w:t>
            </w:r>
          </w:p>
        </w:tc>
      </w:tr>
      <w:tr w:rsidR="00EC41CD" w:rsidRPr="00EC41CD" w14:paraId="3D9D2D5C" w14:textId="77777777" w:rsidTr="00FC380B">
        <w:trPr>
          <w:trHeight w:val="771"/>
        </w:trPr>
        <w:tc>
          <w:tcPr>
            <w:tcW w:w="10900" w:type="dxa"/>
            <w:gridSpan w:val="7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6548" w14:textId="77777777" w:rsidR="00EC41CD" w:rsidRPr="00EC41CD" w:rsidRDefault="00EC41CD" w:rsidP="00FC380B">
            <w:pPr>
              <w:spacing w:after="0" w:line="240" w:lineRule="auto"/>
              <w:rPr>
                <w:rFonts w:ascii="Lato" w:hAnsi="Lato" w:cs="Arial"/>
                <w:color w:val="FFFFFF"/>
              </w:rPr>
            </w:pPr>
            <w:r w:rsidRPr="00EC41CD">
              <w:rPr>
                <w:rFonts w:ascii="Lato" w:hAnsi="Lato" w:cs="Arial"/>
                <w:b/>
                <w:bCs/>
                <w:color w:val="FFFFFF"/>
              </w:rPr>
              <w:t>Prestations de soins conservateurs, chirurgicaux et de prévention les plus pratiqués (au moins 5)</w:t>
            </w:r>
          </w:p>
        </w:tc>
      </w:tr>
      <w:tr w:rsidR="00EC41CD" w:rsidRPr="00EC41CD" w14:paraId="0BD97372" w14:textId="77777777" w:rsidTr="00FC380B">
        <w:trPr>
          <w:gridAfter w:val="1"/>
          <w:wAfter w:w="17" w:type="dxa"/>
          <w:trHeight w:val="576"/>
        </w:trPr>
        <w:tc>
          <w:tcPr>
            <w:tcW w:w="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F0B9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EC41CD">
              <w:rPr>
                <w:rFonts w:ascii="Lato" w:hAnsi="Lato" w:cs="Arial"/>
                <w:b/>
                <w:bCs/>
                <w:color w:val="FFFFFF"/>
              </w:rPr>
              <w:t>1</w:t>
            </w:r>
          </w:p>
        </w:tc>
        <w:tc>
          <w:tcPr>
            <w:tcW w:w="3932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CBBED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</w:rPr>
              <w:t> </w:t>
            </w:r>
          </w:p>
        </w:tc>
        <w:tc>
          <w:tcPr>
            <w:tcW w:w="2022" w:type="dxa"/>
            <w:gridSpan w:val="2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26152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</w:rPr>
              <w:t> 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C41B0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</w:rPr>
              <w:t> 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A792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</w:rPr>
              <w:t> </w:t>
            </w:r>
          </w:p>
        </w:tc>
      </w:tr>
      <w:tr w:rsidR="00EC41CD" w:rsidRPr="00EC41CD" w14:paraId="3665A72D" w14:textId="77777777" w:rsidTr="00FC380B">
        <w:trPr>
          <w:gridAfter w:val="1"/>
          <w:wAfter w:w="17" w:type="dxa"/>
          <w:trHeight w:val="576"/>
        </w:trPr>
        <w:tc>
          <w:tcPr>
            <w:tcW w:w="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E8301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EC41CD">
              <w:rPr>
                <w:rFonts w:ascii="Lato" w:hAnsi="Lato" w:cs="Arial"/>
                <w:b/>
                <w:bCs/>
                <w:color w:val="FFFFFF"/>
              </w:rPr>
              <w:t>2</w:t>
            </w:r>
          </w:p>
        </w:tc>
        <w:tc>
          <w:tcPr>
            <w:tcW w:w="3932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485BF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</w:rPr>
              <w:t> </w:t>
            </w:r>
          </w:p>
        </w:tc>
        <w:tc>
          <w:tcPr>
            <w:tcW w:w="2022" w:type="dxa"/>
            <w:gridSpan w:val="2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BB5B2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</w:rPr>
              <w:t> 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6482E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</w:rPr>
              <w:t> 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D060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</w:rPr>
              <w:t> </w:t>
            </w:r>
          </w:p>
        </w:tc>
      </w:tr>
      <w:tr w:rsidR="00EC41CD" w:rsidRPr="00EC41CD" w14:paraId="018FA8BD" w14:textId="77777777" w:rsidTr="00FC380B">
        <w:trPr>
          <w:gridAfter w:val="1"/>
          <w:wAfter w:w="17" w:type="dxa"/>
          <w:trHeight w:val="576"/>
        </w:trPr>
        <w:tc>
          <w:tcPr>
            <w:tcW w:w="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B3AF1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EC41CD">
              <w:rPr>
                <w:rFonts w:ascii="Lato" w:hAnsi="Lato" w:cs="Arial"/>
                <w:b/>
                <w:bCs/>
                <w:color w:val="FFFFFF"/>
              </w:rPr>
              <w:t>3</w:t>
            </w:r>
          </w:p>
        </w:tc>
        <w:tc>
          <w:tcPr>
            <w:tcW w:w="3932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12856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</w:rPr>
              <w:t> </w:t>
            </w:r>
          </w:p>
        </w:tc>
        <w:tc>
          <w:tcPr>
            <w:tcW w:w="2022" w:type="dxa"/>
            <w:gridSpan w:val="2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3D97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</w:rPr>
              <w:t> 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953C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</w:rPr>
              <w:t> 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EE4B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</w:rPr>
              <w:t> </w:t>
            </w:r>
          </w:p>
        </w:tc>
      </w:tr>
      <w:tr w:rsidR="00EC41CD" w:rsidRPr="00EC41CD" w14:paraId="2EB8E7B1" w14:textId="77777777" w:rsidTr="00FC380B">
        <w:trPr>
          <w:gridAfter w:val="1"/>
          <w:wAfter w:w="17" w:type="dxa"/>
          <w:trHeight w:val="576"/>
        </w:trPr>
        <w:tc>
          <w:tcPr>
            <w:tcW w:w="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906F0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EC41CD">
              <w:rPr>
                <w:rFonts w:ascii="Lato" w:hAnsi="Lato" w:cs="Arial"/>
                <w:b/>
                <w:bCs/>
                <w:color w:val="FFFFFF"/>
              </w:rPr>
              <w:t>4</w:t>
            </w:r>
          </w:p>
        </w:tc>
        <w:tc>
          <w:tcPr>
            <w:tcW w:w="3932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C32CE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</w:rPr>
              <w:t> </w:t>
            </w:r>
          </w:p>
        </w:tc>
        <w:tc>
          <w:tcPr>
            <w:tcW w:w="2022" w:type="dxa"/>
            <w:gridSpan w:val="2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5D364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</w:rPr>
              <w:t> 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B72E6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</w:rPr>
              <w:t> 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DE02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</w:rPr>
              <w:t> </w:t>
            </w:r>
          </w:p>
        </w:tc>
      </w:tr>
      <w:tr w:rsidR="00EC41CD" w:rsidRPr="00EC41CD" w14:paraId="40C18A52" w14:textId="77777777" w:rsidTr="00FC380B">
        <w:trPr>
          <w:gridAfter w:val="1"/>
          <w:wAfter w:w="17" w:type="dxa"/>
          <w:trHeight w:val="598"/>
        </w:trPr>
        <w:tc>
          <w:tcPr>
            <w:tcW w:w="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D3989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EC41CD">
              <w:rPr>
                <w:rFonts w:ascii="Lato" w:hAnsi="Lato" w:cs="Arial"/>
                <w:b/>
                <w:bCs/>
                <w:color w:val="FFFFFF"/>
              </w:rPr>
              <w:t>5</w:t>
            </w:r>
          </w:p>
        </w:tc>
        <w:tc>
          <w:tcPr>
            <w:tcW w:w="3932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4F424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</w:rPr>
              <w:t> </w:t>
            </w:r>
          </w:p>
        </w:tc>
        <w:tc>
          <w:tcPr>
            <w:tcW w:w="2022" w:type="dxa"/>
            <w:gridSpan w:val="2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6EBD6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</w:rPr>
              <w:t> 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33A7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</w:rPr>
              <w:t> 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6F61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</w:rPr>
              <w:t> </w:t>
            </w:r>
          </w:p>
        </w:tc>
      </w:tr>
      <w:tr w:rsidR="00EC41CD" w:rsidRPr="00EC41CD" w14:paraId="5DA3B66E" w14:textId="77777777" w:rsidTr="00FC380B">
        <w:trPr>
          <w:trHeight w:val="576"/>
        </w:trPr>
        <w:tc>
          <w:tcPr>
            <w:tcW w:w="10900" w:type="dxa"/>
            <w:gridSpan w:val="7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43A76" w14:textId="77777777" w:rsidR="00EC41CD" w:rsidRPr="00EC41CD" w:rsidRDefault="00EC41CD" w:rsidP="00FC380B">
            <w:pPr>
              <w:spacing w:after="0" w:line="240" w:lineRule="auto"/>
              <w:rPr>
                <w:rFonts w:ascii="Lato" w:hAnsi="Lato" w:cs="Arial"/>
                <w:color w:val="FFFFFF"/>
              </w:rPr>
            </w:pPr>
            <w:r w:rsidRPr="00EC41CD">
              <w:rPr>
                <w:rFonts w:ascii="Lato" w:hAnsi="Lato" w:cs="Arial"/>
                <w:b/>
                <w:bCs/>
                <w:color w:val="FFFFFF"/>
              </w:rPr>
              <w:t>Traitements prothétiques et d’orthopédie dento-faciale les plus pratiqués (au moins 5)</w:t>
            </w:r>
          </w:p>
        </w:tc>
      </w:tr>
      <w:tr w:rsidR="00EC41CD" w:rsidRPr="00EC41CD" w14:paraId="3019A72A" w14:textId="77777777" w:rsidTr="00FC380B">
        <w:trPr>
          <w:gridAfter w:val="1"/>
          <w:wAfter w:w="17" w:type="dxa"/>
          <w:trHeight w:val="569"/>
        </w:trPr>
        <w:tc>
          <w:tcPr>
            <w:tcW w:w="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7393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EC41CD">
              <w:rPr>
                <w:rFonts w:ascii="Lato" w:hAnsi="Lato" w:cs="Arial"/>
                <w:b/>
                <w:bCs/>
                <w:color w:val="FFFFFF"/>
              </w:rPr>
              <w:t>1</w:t>
            </w:r>
          </w:p>
        </w:tc>
        <w:tc>
          <w:tcPr>
            <w:tcW w:w="3932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B187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  <w:color w:val="2C2A2A"/>
              </w:rPr>
              <w:t> </w:t>
            </w:r>
          </w:p>
        </w:tc>
        <w:tc>
          <w:tcPr>
            <w:tcW w:w="2022" w:type="dxa"/>
            <w:gridSpan w:val="2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7943C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  <w:color w:val="2C2A2A"/>
              </w:rPr>
              <w:t> 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95F2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  <w:color w:val="2C2A2A"/>
              </w:rPr>
              <w:t> 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B17B7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  <w:color w:val="2C2A2A"/>
              </w:rPr>
              <w:t> </w:t>
            </w:r>
          </w:p>
        </w:tc>
      </w:tr>
      <w:tr w:rsidR="00EC41CD" w:rsidRPr="00EC41CD" w14:paraId="5952F54D" w14:textId="77777777" w:rsidTr="00FC380B">
        <w:trPr>
          <w:gridAfter w:val="1"/>
          <w:wAfter w:w="17" w:type="dxa"/>
          <w:trHeight w:val="576"/>
        </w:trPr>
        <w:tc>
          <w:tcPr>
            <w:tcW w:w="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CE5F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EC41CD">
              <w:rPr>
                <w:rFonts w:ascii="Lato" w:hAnsi="Lato" w:cs="Arial"/>
                <w:b/>
                <w:bCs/>
                <w:color w:val="FFFFFF"/>
              </w:rPr>
              <w:t>2</w:t>
            </w:r>
          </w:p>
        </w:tc>
        <w:tc>
          <w:tcPr>
            <w:tcW w:w="3932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003BB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  <w:color w:val="2C2A2A"/>
              </w:rPr>
              <w:t> </w:t>
            </w:r>
          </w:p>
        </w:tc>
        <w:tc>
          <w:tcPr>
            <w:tcW w:w="2022" w:type="dxa"/>
            <w:gridSpan w:val="2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E205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  <w:color w:val="2C2A2A"/>
              </w:rPr>
              <w:t> 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9F6D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  <w:color w:val="2C2A2A"/>
              </w:rPr>
              <w:t> 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2E89F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  <w:color w:val="2C2A2A"/>
              </w:rPr>
              <w:t> </w:t>
            </w:r>
          </w:p>
        </w:tc>
      </w:tr>
      <w:tr w:rsidR="00EC41CD" w:rsidRPr="00EC41CD" w14:paraId="312C038A" w14:textId="77777777" w:rsidTr="00FC380B">
        <w:trPr>
          <w:gridAfter w:val="1"/>
          <w:wAfter w:w="17" w:type="dxa"/>
          <w:trHeight w:val="576"/>
        </w:trPr>
        <w:tc>
          <w:tcPr>
            <w:tcW w:w="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6722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EC41CD">
              <w:rPr>
                <w:rFonts w:ascii="Lato" w:hAnsi="Lato" w:cs="Arial"/>
                <w:b/>
                <w:bCs/>
                <w:color w:val="FFFFFF"/>
              </w:rPr>
              <w:t>3</w:t>
            </w:r>
          </w:p>
        </w:tc>
        <w:tc>
          <w:tcPr>
            <w:tcW w:w="3932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66D3A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  <w:color w:val="2C2A2A"/>
              </w:rPr>
              <w:t> </w:t>
            </w:r>
          </w:p>
        </w:tc>
        <w:tc>
          <w:tcPr>
            <w:tcW w:w="2022" w:type="dxa"/>
            <w:gridSpan w:val="2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916CB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  <w:color w:val="2C2A2A"/>
              </w:rPr>
              <w:t> 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C69F3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  <w:color w:val="2C2A2A"/>
              </w:rPr>
              <w:t> 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96106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  <w:color w:val="2C2A2A"/>
              </w:rPr>
              <w:t> </w:t>
            </w:r>
          </w:p>
        </w:tc>
      </w:tr>
      <w:tr w:rsidR="00EC41CD" w:rsidRPr="00EC41CD" w14:paraId="626E6471" w14:textId="77777777" w:rsidTr="00FC380B">
        <w:trPr>
          <w:gridAfter w:val="1"/>
          <w:wAfter w:w="17" w:type="dxa"/>
          <w:trHeight w:val="598"/>
        </w:trPr>
        <w:tc>
          <w:tcPr>
            <w:tcW w:w="567" w:type="dxa"/>
            <w:tcBorders>
              <w:top w:val="single" w:sz="8" w:space="0" w:color="104274"/>
              <w:left w:val="single" w:sz="8" w:space="0" w:color="104274"/>
              <w:bottom w:val="single" w:sz="6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8F3E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EC41CD">
              <w:rPr>
                <w:rFonts w:ascii="Lato" w:hAnsi="Lato" w:cs="Arial"/>
                <w:b/>
                <w:bCs/>
                <w:color w:val="FFFFFF"/>
              </w:rPr>
              <w:t>4</w:t>
            </w:r>
          </w:p>
        </w:tc>
        <w:tc>
          <w:tcPr>
            <w:tcW w:w="3932" w:type="dxa"/>
            <w:tcBorders>
              <w:top w:val="single" w:sz="8" w:space="0" w:color="104274"/>
              <w:left w:val="single" w:sz="8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E34A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  <w:color w:val="2C2A2A"/>
              </w:rPr>
              <w:t> </w:t>
            </w:r>
          </w:p>
        </w:tc>
        <w:tc>
          <w:tcPr>
            <w:tcW w:w="2022" w:type="dxa"/>
            <w:gridSpan w:val="2"/>
            <w:tcBorders>
              <w:top w:val="single" w:sz="8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35658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  <w:color w:val="2C2A2A"/>
              </w:rPr>
              <w:t> 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1F58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  <w:color w:val="2C2A2A"/>
              </w:rPr>
              <w:t> </w:t>
            </w:r>
          </w:p>
        </w:tc>
        <w:tc>
          <w:tcPr>
            <w:tcW w:w="2181" w:type="dxa"/>
            <w:tcBorders>
              <w:top w:val="single" w:sz="8" w:space="0" w:color="104274"/>
              <w:left w:val="single" w:sz="6" w:space="0" w:color="104274"/>
              <w:bottom w:val="single" w:sz="6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367B6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  <w:color w:val="2C2A2A"/>
              </w:rPr>
              <w:t> </w:t>
            </w:r>
          </w:p>
        </w:tc>
      </w:tr>
      <w:tr w:rsidR="00EC41CD" w:rsidRPr="00EC41CD" w14:paraId="6724DAC7" w14:textId="77777777" w:rsidTr="00FC380B">
        <w:trPr>
          <w:gridAfter w:val="1"/>
          <w:wAfter w:w="17" w:type="dxa"/>
          <w:trHeight w:val="576"/>
        </w:trPr>
        <w:tc>
          <w:tcPr>
            <w:tcW w:w="567" w:type="dxa"/>
            <w:tcBorders>
              <w:top w:val="single" w:sz="6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2D26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EC41CD">
              <w:rPr>
                <w:rFonts w:ascii="Lato" w:hAnsi="Lato" w:cs="Arial"/>
                <w:b/>
                <w:bCs/>
                <w:color w:val="FFFFFF"/>
              </w:rPr>
              <w:t>5</w:t>
            </w:r>
          </w:p>
        </w:tc>
        <w:tc>
          <w:tcPr>
            <w:tcW w:w="3932" w:type="dxa"/>
            <w:tcBorders>
              <w:top w:val="single" w:sz="6" w:space="0" w:color="104274"/>
              <w:left w:val="single" w:sz="8" w:space="0" w:color="104274"/>
              <w:bottom w:val="single" w:sz="8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EC70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  <w:color w:val="2C2A2A"/>
              </w:rPr>
              <w:t> </w:t>
            </w:r>
          </w:p>
        </w:tc>
        <w:tc>
          <w:tcPr>
            <w:tcW w:w="2022" w:type="dxa"/>
            <w:gridSpan w:val="2"/>
            <w:tcBorders>
              <w:top w:val="single" w:sz="6" w:space="0" w:color="104274"/>
              <w:left w:val="single" w:sz="6" w:space="0" w:color="104274"/>
              <w:bottom w:val="single" w:sz="8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522B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  <w:color w:val="2C2A2A"/>
              </w:rPr>
              <w:t> </w:t>
            </w:r>
          </w:p>
        </w:tc>
        <w:tc>
          <w:tcPr>
            <w:tcW w:w="2181" w:type="dxa"/>
            <w:tcBorders>
              <w:top w:val="single" w:sz="6" w:space="0" w:color="104274"/>
              <w:left w:val="single" w:sz="6" w:space="0" w:color="104274"/>
              <w:bottom w:val="single" w:sz="8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BE80D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  <w:color w:val="2C2A2A"/>
              </w:rPr>
              <w:t> </w:t>
            </w:r>
          </w:p>
        </w:tc>
        <w:tc>
          <w:tcPr>
            <w:tcW w:w="2181" w:type="dxa"/>
            <w:tcBorders>
              <w:top w:val="single" w:sz="6" w:space="0" w:color="104274"/>
              <w:left w:val="single" w:sz="6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2FE8" w14:textId="77777777" w:rsidR="00EC41CD" w:rsidRPr="00EC41CD" w:rsidRDefault="00EC41CD" w:rsidP="00FC380B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EC41CD">
              <w:rPr>
                <w:rFonts w:ascii="Lato" w:hAnsi="Lato" w:cs="Arial"/>
                <w:color w:val="2C2A2A"/>
              </w:rPr>
              <w:t> </w:t>
            </w:r>
          </w:p>
        </w:tc>
      </w:tr>
    </w:tbl>
    <w:p w14:paraId="0CD78740" w14:textId="13BDEFB6" w:rsidR="00EC41CD" w:rsidRPr="00EC41CD" w:rsidRDefault="00734A97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  <w:r>
        <w:rPr>
          <w:noProof/>
        </w:rPr>
        <w:drawing>
          <wp:anchor distT="0" distB="0" distL="114300" distR="114300" simplePos="0" relativeHeight="251758080" behindDoc="0" locked="0" layoutInCell="1" allowOverlap="1" wp14:anchorId="584284AC" wp14:editId="72737F3A">
            <wp:simplePos x="0" y="0"/>
            <wp:positionH relativeFrom="column">
              <wp:posOffset>-685800</wp:posOffset>
            </wp:positionH>
            <wp:positionV relativeFrom="paragraph">
              <wp:posOffset>302110</wp:posOffset>
            </wp:positionV>
            <wp:extent cx="1259840" cy="601345"/>
            <wp:effectExtent l="0" t="0" r="0" b="8255"/>
            <wp:wrapNone/>
            <wp:docPr id="19" name="Image 1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40614" w14:textId="2F66BF19" w:rsidR="00FC380B" w:rsidRDefault="00734A97" w:rsidP="00FC380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7C97642D" wp14:editId="6696498E">
                <wp:simplePos x="0" y="0"/>
                <wp:positionH relativeFrom="page">
                  <wp:posOffset>1585595</wp:posOffset>
                </wp:positionH>
                <wp:positionV relativeFrom="paragraph">
                  <wp:posOffset>53452</wp:posOffset>
                </wp:positionV>
                <wp:extent cx="5942965" cy="791182"/>
                <wp:effectExtent l="0" t="0" r="19685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791182"/>
                        </a:xfrm>
                        <a:prstGeom prst="rect">
                          <a:avLst/>
                        </a:prstGeom>
                        <a:solidFill>
                          <a:srgbClr val="8FD1DE"/>
                        </a:solidFill>
                        <a:ln w="6350">
                          <a:solidFill>
                            <a:srgbClr val="8FD1DE"/>
                          </a:solidFill>
                        </a:ln>
                      </wps:spPr>
                      <wps:txbx>
                        <w:txbxContent>
                          <w:p w14:paraId="6E7C2A0F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Rennes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Vannes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Paris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02 23 300 600</w:t>
                            </w:r>
                          </w:p>
                          <w:p w14:paraId="2C666149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8 place du Colombier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 xml:space="preserve">1 rue Anita Conti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 xml:space="preserve">15 avenue Trudaine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contact@arcolib.fr</w:t>
                            </w:r>
                          </w:p>
                          <w:p w14:paraId="6EAEED48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BP 40415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>56000 VANNES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>75009 PARIS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3A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www.arcolib.fr</w:t>
                            </w:r>
                          </w:p>
                          <w:p w14:paraId="47D1D319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35004 RENNES Cedex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7642D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7" type="#_x0000_t202" style="position:absolute;margin-left:124.85pt;margin-top:4.2pt;width:467.95pt;height:62.3pt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" fillcolor="#8fd1de" strokecolor="#8fd1de" strokeweight=".5pt">
                <v:textbox>
                  <w:txbxContent>
                    <w:p w14:paraId="6E7C2A0F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Rennes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Vannes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Paris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28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02 23 300 600</w:t>
                      </w:r>
                    </w:p>
                    <w:p w14:paraId="2C666149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8 place du Colombier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 xml:space="preserve">1 rue Anita Conti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 xml:space="preserve">15 avenue Trudaine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2A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contact@arcolib.fr</w:t>
                      </w:r>
                    </w:p>
                    <w:p w14:paraId="6EAEED48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BP 40415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>56000 VANNES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>75009 PARIS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3A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www.arcolib.fr</w:t>
                      </w:r>
                    </w:p>
                    <w:p w14:paraId="47D1D319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35004 RENNES Cedex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380B">
        <w:br w:type="page"/>
      </w:r>
    </w:p>
    <w:p w14:paraId="1A2F85A8" w14:textId="36702EFE" w:rsidR="00DB5883" w:rsidRDefault="00E81EFB" w:rsidP="00FC380B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08C7A01E" wp14:editId="4E1C9157">
                <wp:simplePos x="0" y="0"/>
                <wp:positionH relativeFrom="column">
                  <wp:posOffset>4486275</wp:posOffset>
                </wp:positionH>
                <wp:positionV relativeFrom="paragraph">
                  <wp:posOffset>-210185</wp:posOffset>
                </wp:positionV>
                <wp:extent cx="1949824" cy="867600"/>
                <wp:effectExtent l="0" t="0" r="12700" b="279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824" cy="867600"/>
                        </a:xfrm>
                        <a:prstGeom prst="rect">
                          <a:avLst/>
                        </a:prstGeom>
                        <a:solidFill>
                          <a:srgbClr val="FCC431"/>
                        </a:solidFill>
                        <a:ln w="6350">
                          <a:solidFill>
                            <a:srgbClr val="FCC431"/>
                          </a:solidFill>
                        </a:ln>
                      </wps:spPr>
                      <wps:txbx>
                        <w:txbxContent>
                          <w:p w14:paraId="3055EEC5" w14:textId="77777777" w:rsidR="00E81EFB" w:rsidRPr="002C3BD5" w:rsidRDefault="00E81EFB" w:rsidP="00E81EFB">
                            <w:pPr>
                              <w:spacing w:before="100"/>
                              <w:jc w:val="center"/>
                              <w:rPr>
                                <w:rFonts w:ascii="Lato Black" w:hAnsi="Lato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C3BD5">
                              <w:rPr>
                                <w:rFonts w:ascii="Lato Black" w:hAnsi="Lato Black"/>
                                <w:color w:val="FFFFFF" w:themeColor="background1"/>
                                <w:sz w:val="72"/>
                                <w:szCs w:val="72"/>
                              </w:rPr>
                              <w:t>TARIFS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7A01E" id="Zone de texte 5" o:spid="_x0000_s1029" type="#_x0000_t202" style="position:absolute;margin-left:353.25pt;margin-top:-16.55pt;width:153.55pt;height:68.3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" fillcolor="#fcc431" strokecolor="#fcc431" strokeweight=".5pt">
                <v:textbox>
                  <w:txbxContent>
                    <w:p w14:paraId="3055EEC5" w14:textId="77777777" w:rsidR="00E81EFB" w:rsidRPr="002C3BD5" w:rsidRDefault="00E81EFB" w:rsidP="00E81EFB">
                      <w:pPr>
                        <w:spacing w:before="100"/>
                        <w:jc w:val="center"/>
                        <w:rPr>
                          <w:rFonts w:ascii="Lato Black" w:hAnsi="Lato Black"/>
                          <w:color w:val="FFFFFF" w:themeColor="background1"/>
                          <w:sz w:val="72"/>
                          <w:szCs w:val="72"/>
                        </w:rPr>
                      </w:pPr>
                      <w:r w:rsidRPr="002C3BD5">
                        <w:rPr>
                          <w:rFonts w:ascii="Lato Black" w:hAnsi="Lato Black"/>
                          <w:color w:val="FFFFFF" w:themeColor="background1"/>
                          <w:sz w:val="72"/>
                          <w:szCs w:val="72"/>
                        </w:rPr>
                        <w:t>TARIFS</w:t>
                      </w:r>
                    </w:p>
                  </w:txbxContent>
                </v:textbox>
              </v:shape>
            </w:pict>
          </mc:Fallback>
        </mc:AlternateContent>
      </w:r>
      <w:r w:rsidR="00305A8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52D1F2" wp14:editId="39541951">
                <wp:simplePos x="0" y="0"/>
                <wp:positionH relativeFrom="column">
                  <wp:posOffset>-890270</wp:posOffset>
                </wp:positionH>
                <wp:positionV relativeFrom="paragraph">
                  <wp:posOffset>-211455</wp:posOffset>
                </wp:positionV>
                <wp:extent cx="5229225" cy="866775"/>
                <wp:effectExtent l="9525" t="9525" r="9525" b="952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66775"/>
                        </a:xfrm>
                        <a:prstGeom prst="rect">
                          <a:avLst/>
                        </a:prstGeom>
                        <a:solidFill>
                          <a:srgbClr val="10427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551D8" w14:textId="6594E341" w:rsidR="00FC380B" w:rsidRDefault="00FC380B" w:rsidP="00FC380B">
                            <w:pPr>
                              <w:spacing w:after="0" w:line="240" w:lineRule="auto"/>
                              <w:ind w:left="284"/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</w:pPr>
                            <w:r w:rsidRPr="001076C7"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CHIRURGIEN-DENT</w:t>
                            </w:r>
                            <w:r w:rsidR="00C36856"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IS</w:t>
                            </w:r>
                            <w:r w:rsidRPr="001076C7"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TE</w:t>
                            </w:r>
                          </w:p>
                          <w:p w14:paraId="70217FFE" w14:textId="77777777" w:rsidR="00FC380B" w:rsidRDefault="00FC380B" w:rsidP="00FC380B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76C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conventionné pratiquant les tarifs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76C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fixés par la convention</w:t>
                            </w:r>
                          </w:p>
                          <w:p w14:paraId="503819C6" w14:textId="77777777" w:rsidR="00FC380B" w:rsidRPr="001076C7" w:rsidRDefault="00FC380B" w:rsidP="00FC380B">
                            <w:pPr>
                              <w:spacing w:before="80"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76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Décret N°2009-152 du 10 Février 2009</w:t>
                            </w:r>
                          </w:p>
                          <w:p w14:paraId="1341AD5B" w14:textId="77777777" w:rsidR="00FC380B" w:rsidRPr="001076C7" w:rsidRDefault="00FC380B" w:rsidP="00FC380B">
                            <w:pPr>
                              <w:spacing w:after="0" w:line="240" w:lineRule="auto"/>
                              <w:ind w:left="284"/>
                              <w:rPr>
                                <w:rFonts w:ascii="Lato Black" w:hAnsi="Lato Blac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2D1F2" id="Text Box 4" o:spid="_x0000_s1028" type="#_x0000_t202" style="position:absolute;margin-left:-70.1pt;margin-top:-16.65pt;width:411.7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" fillcolor="#104274">
                <v:textbox>
                  <w:txbxContent>
                    <w:p w14:paraId="1D0551D8" w14:textId="6594E341" w:rsidR="00FC380B" w:rsidRDefault="00FC380B" w:rsidP="00FC380B">
                      <w:pPr>
                        <w:spacing w:after="0" w:line="240" w:lineRule="auto"/>
                        <w:ind w:left="284"/>
                        <w:rPr>
                          <w:rFonts w:ascii="Lato Black" w:hAnsi="Lato Black"/>
                          <w:sz w:val="48"/>
                          <w:szCs w:val="48"/>
                        </w:rPr>
                      </w:pPr>
                      <w:r w:rsidRPr="001076C7">
                        <w:rPr>
                          <w:rFonts w:ascii="Lato Black" w:hAnsi="Lato Black"/>
                          <w:sz w:val="48"/>
                          <w:szCs w:val="48"/>
                        </w:rPr>
                        <w:t>CHIRURGIEN-DENT</w:t>
                      </w:r>
                      <w:r w:rsidR="00C36856">
                        <w:rPr>
                          <w:rFonts w:ascii="Lato Black" w:hAnsi="Lato Black"/>
                          <w:sz w:val="48"/>
                          <w:szCs w:val="48"/>
                        </w:rPr>
                        <w:t>IS</w:t>
                      </w:r>
                      <w:r w:rsidRPr="001076C7">
                        <w:rPr>
                          <w:rFonts w:ascii="Lato Black" w:hAnsi="Lato Black"/>
                          <w:sz w:val="48"/>
                          <w:szCs w:val="48"/>
                        </w:rPr>
                        <w:t>TE</w:t>
                      </w:r>
                    </w:p>
                    <w:p w14:paraId="70217FFE" w14:textId="77777777" w:rsidR="00FC380B" w:rsidRDefault="00FC380B" w:rsidP="00FC380B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076C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conventionné pratiquant les tarifs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076C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fixés par la convention</w:t>
                      </w:r>
                    </w:p>
                    <w:p w14:paraId="503819C6" w14:textId="77777777" w:rsidR="00FC380B" w:rsidRPr="001076C7" w:rsidRDefault="00FC380B" w:rsidP="00FC380B">
                      <w:pPr>
                        <w:spacing w:before="80"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076C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Décret N°2009-152 du 10 Février 2009</w:t>
                      </w:r>
                    </w:p>
                    <w:p w14:paraId="1341AD5B" w14:textId="77777777" w:rsidR="00FC380B" w:rsidRPr="001076C7" w:rsidRDefault="00FC380B" w:rsidP="00FC380B">
                      <w:pPr>
                        <w:spacing w:after="0" w:line="240" w:lineRule="auto"/>
                        <w:ind w:left="284"/>
                        <w:rPr>
                          <w:rFonts w:ascii="Lato Black" w:hAnsi="Lato Blac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87210" w14:textId="0A8EA160" w:rsidR="00FC380B" w:rsidRDefault="00FC380B" w:rsidP="00FC380B">
      <w:pPr>
        <w:spacing w:after="0" w:line="240" w:lineRule="auto"/>
      </w:pPr>
    </w:p>
    <w:p w14:paraId="3B47CB5E" w14:textId="77777777" w:rsidR="00FC380B" w:rsidRDefault="00FC380B" w:rsidP="00FC380B">
      <w:pPr>
        <w:spacing w:after="0" w:line="240" w:lineRule="auto"/>
        <w:ind w:left="-709" w:right="-851"/>
      </w:pPr>
    </w:p>
    <w:p w14:paraId="7351617C" w14:textId="77777777" w:rsidR="00FC380B" w:rsidRDefault="00FC380B" w:rsidP="00FC380B">
      <w:pPr>
        <w:spacing w:after="0" w:line="240" w:lineRule="auto"/>
        <w:ind w:left="-709" w:right="-851"/>
      </w:pPr>
    </w:p>
    <w:p w14:paraId="2557C5C1" w14:textId="77777777" w:rsidR="00FC380B" w:rsidRDefault="00FC380B" w:rsidP="00FC380B">
      <w:pPr>
        <w:spacing w:after="0" w:line="240" w:lineRule="auto"/>
        <w:ind w:left="-709" w:right="-851"/>
      </w:pPr>
    </w:p>
    <w:p w14:paraId="4B6CA7B9" w14:textId="1415D9F8" w:rsidR="00FC380B" w:rsidRPr="00FC380B" w:rsidRDefault="00FC380B" w:rsidP="00FC380B">
      <w:pPr>
        <w:spacing w:after="0" w:line="240" w:lineRule="auto"/>
        <w:ind w:left="-709" w:right="-851"/>
        <w:rPr>
          <w:rFonts w:ascii="Lato" w:hAnsi="Lato" w:cs="Arial"/>
          <w:color w:val="104274"/>
        </w:rPr>
      </w:pPr>
      <w:r w:rsidRPr="00FC380B">
        <w:rPr>
          <w:rFonts w:ascii="Lato" w:hAnsi="Lato" w:cs="Arial"/>
          <w:color w:val="104274"/>
        </w:rPr>
        <w:t>Votre chirurgien-dentiste détermine librement ses honoraires, qui peuvent être supérieurs au tarif de remboursement par l’assurance maladie.</w:t>
      </w:r>
    </w:p>
    <w:p w14:paraId="226B373B" w14:textId="77777777" w:rsidR="00FC380B" w:rsidRPr="00FC380B" w:rsidRDefault="00FC380B" w:rsidP="00FC380B">
      <w:pPr>
        <w:spacing w:after="0" w:line="240" w:lineRule="auto"/>
        <w:ind w:left="-709" w:right="-851"/>
        <w:rPr>
          <w:rFonts w:ascii="Lato" w:hAnsi="Lato" w:cs="Arial"/>
          <w:color w:val="104274"/>
        </w:rPr>
      </w:pPr>
    </w:p>
    <w:p w14:paraId="06328FCE" w14:textId="77777777" w:rsidR="00FC380B" w:rsidRPr="00FC380B" w:rsidRDefault="00FC380B" w:rsidP="00FC380B">
      <w:pPr>
        <w:spacing w:after="0" w:line="240" w:lineRule="auto"/>
        <w:ind w:left="-709" w:right="-851"/>
        <w:rPr>
          <w:rFonts w:ascii="Lato" w:hAnsi="Lato" w:cs="Arial"/>
          <w:color w:val="104274"/>
        </w:rPr>
      </w:pPr>
      <w:r w:rsidRPr="00FC380B">
        <w:rPr>
          <w:rFonts w:ascii="Lato" w:hAnsi="Lato" w:cs="Arial"/>
          <w:color w:val="104274"/>
        </w:rPr>
        <w:t>Si votre chirurgien-dentiste vous propose de réaliser certains actes qui ne sont pas remboursés par l’assurance maladie, il doit obligatoirement vous en informer.</w:t>
      </w:r>
    </w:p>
    <w:p w14:paraId="5CC37C3E" w14:textId="77777777" w:rsidR="00FC380B" w:rsidRPr="00FC380B" w:rsidRDefault="00FC380B" w:rsidP="00FC380B">
      <w:pPr>
        <w:spacing w:after="0" w:line="240" w:lineRule="auto"/>
        <w:ind w:left="-709" w:right="-851"/>
        <w:rPr>
          <w:rFonts w:ascii="Lato" w:hAnsi="Lato" w:cs="Arial"/>
          <w:color w:val="104274"/>
        </w:rPr>
      </w:pPr>
    </w:p>
    <w:p w14:paraId="79EB3EC0" w14:textId="52824F62" w:rsidR="00FC380B" w:rsidRPr="00FC380B" w:rsidRDefault="00FC380B" w:rsidP="00FC380B">
      <w:pPr>
        <w:spacing w:after="0" w:line="240" w:lineRule="auto"/>
        <w:ind w:left="-709" w:right="-851"/>
        <w:rPr>
          <w:rFonts w:ascii="Lato" w:hAnsi="Lato" w:cs="Arial"/>
          <w:color w:val="104274"/>
        </w:rPr>
      </w:pPr>
      <w:r w:rsidRPr="00FC380B">
        <w:rPr>
          <w:rFonts w:ascii="Lato" w:hAnsi="Lato" w:cs="Arial"/>
          <w:color w:val="104274"/>
        </w:rPr>
        <w:t>Dans tous les cas, votre chirurgien-dentiste doit fixer ses honoraires avec tact et mesure.</w:t>
      </w:r>
    </w:p>
    <w:p w14:paraId="564373BB" w14:textId="676F7022" w:rsidR="00FC380B" w:rsidRDefault="00FC380B" w:rsidP="00FC380B">
      <w:pPr>
        <w:spacing w:after="0" w:line="240" w:lineRule="auto"/>
        <w:ind w:left="-709" w:right="-851"/>
      </w:pPr>
    </w:p>
    <w:p w14:paraId="392DAAF5" w14:textId="12D249B2" w:rsidR="001B058E" w:rsidRDefault="001B058E" w:rsidP="00FC380B">
      <w:pPr>
        <w:spacing w:after="0" w:line="240" w:lineRule="auto"/>
        <w:ind w:left="-709" w:right="-851"/>
      </w:pPr>
    </w:p>
    <w:tbl>
      <w:tblPr>
        <w:tblW w:w="10902" w:type="dxa"/>
        <w:tblInd w:w="-9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932"/>
        <w:gridCol w:w="8"/>
        <w:gridCol w:w="2015"/>
        <w:gridCol w:w="2181"/>
        <w:gridCol w:w="2181"/>
        <w:gridCol w:w="18"/>
      </w:tblGrid>
      <w:tr w:rsidR="001B058E" w:rsidRPr="001B058E" w14:paraId="25E123DB" w14:textId="77777777" w:rsidTr="001B058E">
        <w:trPr>
          <w:gridAfter w:val="1"/>
          <w:wAfter w:w="18" w:type="dxa"/>
          <w:trHeight w:val="1240"/>
        </w:trPr>
        <w:tc>
          <w:tcPr>
            <w:tcW w:w="4507" w:type="dxa"/>
            <w:gridSpan w:val="3"/>
            <w:tcBorders>
              <w:bottom w:val="single" w:sz="4" w:space="0" w:color="104274"/>
              <w:right w:val="single" w:sz="4" w:space="0" w:color="104274"/>
            </w:tcBorders>
            <w:shd w:val="clear" w:color="auto" w:fill="auto"/>
          </w:tcPr>
          <w:p w14:paraId="2E51CB31" w14:textId="627710EC" w:rsidR="001B058E" w:rsidRPr="001B058E" w:rsidRDefault="001B058E" w:rsidP="001B058E">
            <w:pPr>
              <w:spacing w:after="0" w:line="240" w:lineRule="auto"/>
              <w:rPr>
                <w:rFonts w:ascii="Lato" w:hAnsi="Lato" w:cs="Arial"/>
                <w:sz w:val="26"/>
                <w:szCs w:val="26"/>
              </w:rPr>
            </w:pPr>
            <w:r w:rsidRPr="001B058E">
              <w:rPr>
                <w:rFonts w:ascii="Lato" w:hAnsi="Lato" w:cs="Arial"/>
                <w:noProof/>
                <w:sz w:val="26"/>
                <w:szCs w:val="26"/>
              </w:rPr>
              <w:drawing>
                <wp:anchor distT="0" distB="0" distL="114300" distR="114300" simplePos="0" relativeHeight="251692544" behindDoc="0" locked="0" layoutInCell="1" allowOverlap="1" wp14:anchorId="0C459922" wp14:editId="7F85763C">
                  <wp:simplePos x="0" y="0"/>
                  <wp:positionH relativeFrom="column">
                    <wp:posOffset>1725930</wp:posOffset>
                  </wp:positionH>
                  <wp:positionV relativeFrom="paragraph">
                    <wp:posOffset>248920</wp:posOffset>
                  </wp:positionV>
                  <wp:extent cx="436880" cy="323850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058E">
              <w:rPr>
                <w:rFonts w:ascii="Lato" w:hAnsi="Lato" w:cs="Arial"/>
                <w:noProof/>
                <w:sz w:val="26"/>
                <w:szCs w:val="26"/>
              </w:rPr>
              <w:drawing>
                <wp:anchor distT="0" distB="0" distL="114300" distR="114300" simplePos="0" relativeHeight="251646464" behindDoc="0" locked="0" layoutInCell="1" allowOverlap="1" wp14:anchorId="4C2977C9" wp14:editId="074037F7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1270</wp:posOffset>
                  </wp:positionV>
                  <wp:extent cx="723900" cy="723900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5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CEC99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1B058E">
              <w:rPr>
                <w:rFonts w:ascii="Lato" w:hAnsi="Lato" w:cs="Arial"/>
                <w:b/>
                <w:bCs/>
                <w:color w:val="FFFFFF"/>
              </w:rPr>
              <w:t>Honoraires</w:t>
            </w: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D5C3C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1B058E">
              <w:rPr>
                <w:rFonts w:ascii="Lato" w:hAnsi="Lato" w:cs="Arial"/>
                <w:b/>
                <w:bCs/>
                <w:color w:val="FFFFFF"/>
              </w:rPr>
              <w:t>Base de remboursement de l’Assurance Maladie</w:t>
            </w: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3B8C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1B058E">
              <w:rPr>
                <w:rFonts w:ascii="Lato" w:hAnsi="Lato" w:cs="Arial"/>
                <w:b/>
                <w:bCs/>
                <w:color w:val="FFFFFF"/>
              </w:rPr>
              <w:t>Montant du remboursement de l’Assurance Maladie</w:t>
            </w:r>
          </w:p>
        </w:tc>
      </w:tr>
      <w:tr w:rsidR="001B058E" w:rsidRPr="001B058E" w14:paraId="2184027C" w14:textId="77777777" w:rsidTr="001B058E">
        <w:trPr>
          <w:gridAfter w:val="1"/>
          <w:wAfter w:w="18" w:type="dxa"/>
          <w:trHeight w:val="611"/>
        </w:trPr>
        <w:tc>
          <w:tcPr>
            <w:tcW w:w="4507" w:type="dxa"/>
            <w:gridSpan w:val="3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vAlign w:val="center"/>
          </w:tcPr>
          <w:p w14:paraId="492952AA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1B058E">
              <w:rPr>
                <w:rFonts w:ascii="Lato" w:hAnsi="Lato" w:cs="Arial"/>
                <w:b/>
                <w:bCs/>
                <w:color w:val="FFFFFF"/>
              </w:rPr>
              <w:t>Consultation</w:t>
            </w:r>
          </w:p>
        </w:tc>
        <w:tc>
          <w:tcPr>
            <w:tcW w:w="2015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0FE2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F3FEC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0D03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1B058E" w:rsidRPr="001B058E" w14:paraId="60C8E3C5" w14:textId="77777777" w:rsidTr="001B058E">
        <w:trPr>
          <w:trHeight w:val="817"/>
        </w:trPr>
        <w:tc>
          <w:tcPr>
            <w:tcW w:w="10902" w:type="dxa"/>
            <w:gridSpan w:val="7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01315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1B058E">
              <w:rPr>
                <w:rFonts w:ascii="Lato" w:hAnsi="Lato" w:cs="Arial"/>
                <w:b/>
                <w:bCs/>
                <w:color w:val="FFFFFF"/>
              </w:rPr>
              <w:t>Prestations de soins conservateurs, chirurgicaux</w:t>
            </w:r>
            <w:r w:rsidRPr="001B058E">
              <w:rPr>
                <w:rFonts w:ascii="Lato" w:hAnsi="Lato" w:cs="Arial"/>
                <w:color w:val="FFFFFF"/>
                <w:sz w:val="24"/>
                <w:szCs w:val="24"/>
              </w:rPr>
              <w:t xml:space="preserve"> </w:t>
            </w:r>
            <w:r w:rsidRPr="001B058E">
              <w:rPr>
                <w:rFonts w:ascii="Lato" w:hAnsi="Lato" w:cs="Arial"/>
                <w:b/>
                <w:bCs/>
                <w:color w:val="FFFFFF"/>
              </w:rPr>
              <w:t>et de prévention les plus pratiqués (au moins 5)</w:t>
            </w:r>
          </w:p>
        </w:tc>
      </w:tr>
      <w:tr w:rsidR="001B058E" w:rsidRPr="001B058E" w14:paraId="68200467" w14:textId="77777777" w:rsidTr="001B058E">
        <w:trPr>
          <w:gridAfter w:val="1"/>
          <w:wAfter w:w="18" w:type="dxa"/>
          <w:trHeight w:val="611"/>
        </w:trPr>
        <w:tc>
          <w:tcPr>
            <w:tcW w:w="567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DFED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1B058E">
              <w:rPr>
                <w:rFonts w:ascii="Lato" w:hAnsi="Lato" w:cs="Arial"/>
                <w:b/>
                <w:bCs/>
                <w:color w:val="FFFFFF"/>
              </w:rPr>
              <w:t>1</w:t>
            </w:r>
          </w:p>
        </w:tc>
        <w:tc>
          <w:tcPr>
            <w:tcW w:w="393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93507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434A5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47562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0977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1B058E" w:rsidRPr="001B058E" w14:paraId="0AAC6296" w14:textId="77777777" w:rsidTr="001B058E">
        <w:trPr>
          <w:gridAfter w:val="1"/>
          <w:wAfter w:w="18" w:type="dxa"/>
          <w:trHeight w:val="611"/>
        </w:trPr>
        <w:tc>
          <w:tcPr>
            <w:tcW w:w="567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CC18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1B058E">
              <w:rPr>
                <w:rFonts w:ascii="Lato" w:hAnsi="Lato" w:cs="Arial"/>
                <w:b/>
                <w:bCs/>
                <w:color w:val="FFFFFF"/>
              </w:rPr>
              <w:t>2</w:t>
            </w:r>
          </w:p>
        </w:tc>
        <w:tc>
          <w:tcPr>
            <w:tcW w:w="393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3850C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3C60C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8609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FF2A4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1B058E" w:rsidRPr="001B058E" w14:paraId="7D9FC299" w14:textId="77777777" w:rsidTr="001B058E">
        <w:trPr>
          <w:gridAfter w:val="1"/>
          <w:wAfter w:w="18" w:type="dxa"/>
          <w:trHeight w:val="611"/>
        </w:trPr>
        <w:tc>
          <w:tcPr>
            <w:tcW w:w="567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EC247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1B058E">
              <w:rPr>
                <w:rFonts w:ascii="Lato" w:hAnsi="Lato" w:cs="Arial"/>
                <w:b/>
                <w:bCs/>
                <w:color w:val="FFFFFF"/>
              </w:rPr>
              <w:t>3</w:t>
            </w:r>
          </w:p>
        </w:tc>
        <w:tc>
          <w:tcPr>
            <w:tcW w:w="393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FD097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36E7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141C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D47FF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1B058E" w:rsidRPr="001B058E" w14:paraId="02C962D3" w14:textId="77777777" w:rsidTr="001B058E">
        <w:trPr>
          <w:gridAfter w:val="1"/>
          <w:wAfter w:w="18" w:type="dxa"/>
          <w:trHeight w:val="611"/>
        </w:trPr>
        <w:tc>
          <w:tcPr>
            <w:tcW w:w="567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53ED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1B058E">
              <w:rPr>
                <w:rFonts w:ascii="Lato" w:hAnsi="Lato" w:cs="Arial"/>
                <w:b/>
                <w:bCs/>
                <w:color w:val="FFFFFF"/>
              </w:rPr>
              <w:t>4</w:t>
            </w:r>
          </w:p>
        </w:tc>
        <w:tc>
          <w:tcPr>
            <w:tcW w:w="393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9E1D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917C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F871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024F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1B058E" w:rsidRPr="001B058E" w14:paraId="779A57B2" w14:textId="77777777" w:rsidTr="001B058E">
        <w:trPr>
          <w:gridAfter w:val="1"/>
          <w:wAfter w:w="18" w:type="dxa"/>
          <w:trHeight w:val="634"/>
        </w:trPr>
        <w:tc>
          <w:tcPr>
            <w:tcW w:w="567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0EF21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1B058E">
              <w:rPr>
                <w:rFonts w:ascii="Lato" w:hAnsi="Lato" w:cs="Arial"/>
                <w:b/>
                <w:bCs/>
                <w:color w:val="FFFFFF"/>
              </w:rPr>
              <w:t>5</w:t>
            </w:r>
          </w:p>
        </w:tc>
        <w:tc>
          <w:tcPr>
            <w:tcW w:w="393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7A7E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F269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72AA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4C730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1B058E" w:rsidRPr="001B058E" w14:paraId="20E7919F" w14:textId="77777777" w:rsidTr="001B058E">
        <w:trPr>
          <w:trHeight w:val="611"/>
        </w:trPr>
        <w:tc>
          <w:tcPr>
            <w:tcW w:w="10902" w:type="dxa"/>
            <w:gridSpan w:val="7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5101" w14:textId="2ED72521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1B058E">
              <w:rPr>
                <w:rFonts w:ascii="Lato" w:hAnsi="Lato" w:cs="Arial"/>
                <w:b/>
                <w:bCs/>
                <w:color w:val="FFFFFF"/>
              </w:rPr>
              <w:t>Traitements prothétiques et d’orthopédie dento-faciale les plus pratiqués (au moins 5)</w:t>
            </w:r>
          </w:p>
        </w:tc>
      </w:tr>
      <w:tr w:rsidR="001B058E" w:rsidRPr="001B058E" w14:paraId="08FBC00B" w14:textId="77777777" w:rsidTr="001B058E">
        <w:trPr>
          <w:gridAfter w:val="1"/>
          <w:wAfter w:w="18" w:type="dxa"/>
          <w:trHeight w:val="603"/>
        </w:trPr>
        <w:tc>
          <w:tcPr>
            <w:tcW w:w="567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36C8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1B058E">
              <w:rPr>
                <w:rFonts w:ascii="Lato" w:hAnsi="Lato" w:cs="Arial"/>
                <w:b/>
                <w:bCs/>
                <w:color w:val="FFFFFF"/>
              </w:rPr>
              <w:t>1</w:t>
            </w:r>
          </w:p>
        </w:tc>
        <w:tc>
          <w:tcPr>
            <w:tcW w:w="393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956F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AA0C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98FAF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A1A32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1B058E" w:rsidRPr="001B058E" w14:paraId="6D47BDCC" w14:textId="77777777" w:rsidTr="001B058E">
        <w:trPr>
          <w:gridAfter w:val="1"/>
          <w:wAfter w:w="18" w:type="dxa"/>
          <w:trHeight w:val="611"/>
        </w:trPr>
        <w:tc>
          <w:tcPr>
            <w:tcW w:w="567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30B3C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1B058E">
              <w:rPr>
                <w:rFonts w:ascii="Lato" w:hAnsi="Lato" w:cs="Arial"/>
                <w:b/>
                <w:bCs/>
                <w:color w:val="FFFFFF"/>
              </w:rPr>
              <w:t>2</w:t>
            </w:r>
          </w:p>
        </w:tc>
        <w:tc>
          <w:tcPr>
            <w:tcW w:w="393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2E134" w14:textId="784EBFA4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64AA8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BC70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F161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1B058E" w:rsidRPr="001B058E" w14:paraId="63D73A21" w14:textId="77777777" w:rsidTr="001B058E">
        <w:trPr>
          <w:gridAfter w:val="1"/>
          <w:wAfter w:w="18" w:type="dxa"/>
          <w:trHeight w:val="611"/>
        </w:trPr>
        <w:tc>
          <w:tcPr>
            <w:tcW w:w="567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37B6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1B058E">
              <w:rPr>
                <w:rFonts w:ascii="Lato" w:hAnsi="Lato" w:cs="Arial"/>
                <w:b/>
                <w:bCs/>
                <w:color w:val="FFFFFF"/>
              </w:rPr>
              <w:t>3</w:t>
            </w:r>
          </w:p>
        </w:tc>
        <w:tc>
          <w:tcPr>
            <w:tcW w:w="393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B4405" w14:textId="7298213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33E1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2431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4364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1B058E" w:rsidRPr="001B058E" w14:paraId="28E63C3E" w14:textId="77777777" w:rsidTr="001B058E">
        <w:trPr>
          <w:gridAfter w:val="1"/>
          <w:wAfter w:w="18" w:type="dxa"/>
          <w:trHeight w:val="634"/>
        </w:trPr>
        <w:tc>
          <w:tcPr>
            <w:tcW w:w="567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DE5EB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1B058E">
              <w:rPr>
                <w:rFonts w:ascii="Lato" w:hAnsi="Lato" w:cs="Arial"/>
                <w:b/>
                <w:bCs/>
                <w:color w:val="FFFFFF"/>
              </w:rPr>
              <w:t>4</w:t>
            </w:r>
          </w:p>
        </w:tc>
        <w:tc>
          <w:tcPr>
            <w:tcW w:w="393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A51B9" w14:textId="54EF044B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E884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06A3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90A0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1B058E" w:rsidRPr="001B058E" w14:paraId="711B6D68" w14:textId="77777777" w:rsidTr="001B058E">
        <w:trPr>
          <w:gridAfter w:val="1"/>
          <w:wAfter w:w="18" w:type="dxa"/>
          <w:trHeight w:val="611"/>
        </w:trPr>
        <w:tc>
          <w:tcPr>
            <w:tcW w:w="567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1E281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1B058E">
              <w:rPr>
                <w:rFonts w:ascii="Lato" w:hAnsi="Lato" w:cs="Arial"/>
                <w:b/>
                <w:bCs/>
                <w:color w:val="FFFFFF"/>
              </w:rPr>
              <w:t>5</w:t>
            </w:r>
          </w:p>
        </w:tc>
        <w:tc>
          <w:tcPr>
            <w:tcW w:w="393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2963" w14:textId="6E66063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691F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9FE8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3525D" w14:textId="77777777" w:rsidR="001B058E" w:rsidRPr="001B058E" w:rsidRDefault="001B058E" w:rsidP="001B058E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</w:tbl>
    <w:p w14:paraId="620D3CA8" w14:textId="4F016C43" w:rsidR="00FC380B" w:rsidRDefault="00FC380B" w:rsidP="00FC380B">
      <w:pPr>
        <w:spacing w:after="0" w:line="240" w:lineRule="auto"/>
        <w:ind w:left="-709" w:right="-851"/>
      </w:pPr>
    </w:p>
    <w:p w14:paraId="4924778E" w14:textId="04A33324" w:rsidR="001B058E" w:rsidRDefault="00734A97">
      <w:r>
        <w:rPr>
          <w:noProof/>
        </w:rPr>
        <w:drawing>
          <wp:anchor distT="0" distB="0" distL="114300" distR="114300" simplePos="0" relativeHeight="251760128" behindDoc="0" locked="0" layoutInCell="1" allowOverlap="1" wp14:anchorId="733B28FD" wp14:editId="3C81D319">
            <wp:simplePos x="0" y="0"/>
            <wp:positionH relativeFrom="column">
              <wp:posOffset>-699247</wp:posOffset>
            </wp:positionH>
            <wp:positionV relativeFrom="paragraph">
              <wp:posOffset>685800</wp:posOffset>
            </wp:positionV>
            <wp:extent cx="1259840" cy="601345"/>
            <wp:effectExtent l="0" t="0" r="0" b="8255"/>
            <wp:wrapNone/>
            <wp:docPr id="20" name="Image 2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 wp14:anchorId="76E5ED49" wp14:editId="71A3D804">
                <wp:simplePos x="0" y="0"/>
                <wp:positionH relativeFrom="page">
                  <wp:posOffset>1597660</wp:posOffset>
                </wp:positionH>
                <wp:positionV relativeFrom="paragraph">
                  <wp:posOffset>617967</wp:posOffset>
                </wp:positionV>
                <wp:extent cx="5942965" cy="791182"/>
                <wp:effectExtent l="0" t="0" r="19685" b="285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791182"/>
                        </a:xfrm>
                        <a:prstGeom prst="rect">
                          <a:avLst/>
                        </a:prstGeom>
                        <a:solidFill>
                          <a:srgbClr val="8FD1DE"/>
                        </a:solidFill>
                        <a:ln w="6350">
                          <a:solidFill>
                            <a:srgbClr val="8FD1DE"/>
                          </a:solidFill>
                        </a:ln>
                      </wps:spPr>
                      <wps:txbx>
                        <w:txbxContent>
                          <w:p w14:paraId="5A7C3EB5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Rennes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Vannes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Paris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02 23 300 600</w:t>
                            </w:r>
                          </w:p>
                          <w:p w14:paraId="6B7E8762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8 place du Colombier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 xml:space="preserve">1 rue Anita Conti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 xml:space="preserve">15 avenue Trudaine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contact@arcolib.fr</w:t>
                            </w:r>
                          </w:p>
                          <w:p w14:paraId="701CAE70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BP 40415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>56000 VANNES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>75009 PARIS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3A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www.arcolib.fr</w:t>
                            </w:r>
                          </w:p>
                          <w:p w14:paraId="175CF800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35004 RENNES Cedex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5ED49" id="Zone de texte 17" o:spid="_x0000_s1029" type="#_x0000_t202" style="position:absolute;margin-left:125.8pt;margin-top:48.65pt;width:467.95pt;height:62.3pt;z-index:-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" fillcolor="#8fd1de" strokecolor="#8fd1de" strokeweight=".5pt">
                <v:textbox>
                  <w:txbxContent>
                    <w:p w14:paraId="5A7C3EB5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Rennes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Vannes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Paris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28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02 23 300 600</w:t>
                      </w:r>
                    </w:p>
                    <w:p w14:paraId="6B7E8762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8 place du Colombier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 xml:space="preserve">1 rue Anita Conti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 xml:space="preserve">15 avenue Trudaine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2A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contact@arcolib.fr</w:t>
                      </w:r>
                    </w:p>
                    <w:p w14:paraId="701CAE70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BP 40415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>56000 VANNES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>75009 PARIS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3A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www.arcolib.fr</w:t>
                      </w:r>
                    </w:p>
                    <w:p w14:paraId="175CF800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35004 RENNES Cedex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058E">
        <w:br w:type="page"/>
      </w:r>
    </w:p>
    <w:p w14:paraId="3C1942C2" w14:textId="5C59D139" w:rsidR="001B058E" w:rsidRDefault="00E81EFB" w:rsidP="00FC380B">
      <w:pPr>
        <w:spacing w:after="0" w:line="240" w:lineRule="auto"/>
        <w:ind w:left="-709" w:right="-85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59DC76EE" wp14:editId="08D9126C">
                <wp:simplePos x="0" y="0"/>
                <wp:positionH relativeFrom="column">
                  <wp:posOffset>4438650</wp:posOffset>
                </wp:positionH>
                <wp:positionV relativeFrom="paragraph">
                  <wp:posOffset>-209550</wp:posOffset>
                </wp:positionV>
                <wp:extent cx="1949824" cy="867600"/>
                <wp:effectExtent l="0" t="0" r="12700" b="2794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824" cy="867600"/>
                        </a:xfrm>
                        <a:prstGeom prst="rect">
                          <a:avLst/>
                        </a:prstGeom>
                        <a:solidFill>
                          <a:srgbClr val="FCC431"/>
                        </a:solidFill>
                        <a:ln w="6350">
                          <a:solidFill>
                            <a:srgbClr val="FCC431"/>
                          </a:solidFill>
                        </a:ln>
                      </wps:spPr>
                      <wps:txbx>
                        <w:txbxContent>
                          <w:p w14:paraId="39008DE6" w14:textId="77777777" w:rsidR="00E81EFB" w:rsidRPr="002C3BD5" w:rsidRDefault="00E81EFB" w:rsidP="00E81EFB">
                            <w:pPr>
                              <w:spacing w:before="100"/>
                              <w:jc w:val="center"/>
                              <w:rPr>
                                <w:rFonts w:ascii="Lato Black" w:hAnsi="Lato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C3BD5">
                              <w:rPr>
                                <w:rFonts w:ascii="Lato Black" w:hAnsi="Lato Black"/>
                                <w:color w:val="FFFFFF" w:themeColor="background1"/>
                                <w:sz w:val="72"/>
                                <w:szCs w:val="72"/>
                              </w:rPr>
                              <w:t>TARIFS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C76EE" id="Zone de texte 14" o:spid="_x0000_s1032" type="#_x0000_t202" style="position:absolute;left:0;text-align:left;margin-left:349.5pt;margin-top:-16.5pt;width:153.55pt;height:68.3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" fillcolor="#fcc431" strokecolor="#fcc431" strokeweight=".5pt">
                <v:textbox>
                  <w:txbxContent>
                    <w:p w14:paraId="39008DE6" w14:textId="77777777" w:rsidR="00E81EFB" w:rsidRPr="002C3BD5" w:rsidRDefault="00E81EFB" w:rsidP="00E81EFB">
                      <w:pPr>
                        <w:spacing w:before="100"/>
                        <w:jc w:val="center"/>
                        <w:rPr>
                          <w:rFonts w:ascii="Lato Black" w:hAnsi="Lato Black"/>
                          <w:color w:val="FFFFFF" w:themeColor="background1"/>
                          <w:sz w:val="72"/>
                          <w:szCs w:val="72"/>
                        </w:rPr>
                      </w:pPr>
                      <w:r w:rsidRPr="002C3BD5">
                        <w:rPr>
                          <w:rFonts w:ascii="Lato Black" w:hAnsi="Lato Black"/>
                          <w:color w:val="FFFFFF" w:themeColor="background1"/>
                          <w:sz w:val="72"/>
                          <w:szCs w:val="72"/>
                        </w:rPr>
                        <w:t>TARIFS</w:t>
                      </w:r>
                    </w:p>
                  </w:txbxContent>
                </v:textbox>
              </v:shape>
            </w:pict>
          </mc:Fallback>
        </mc:AlternateContent>
      </w:r>
      <w:r w:rsidR="00305A8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52D1F2" wp14:editId="16DDF81A">
                <wp:simplePos x="0" y="0"/>
                <wp:positionH relativeFrom="column">
                  <wp:posOffset>-956945</wp:posOffset>
                </wp:positionH>
                <wp:positionV relativeFrom="paragraph">
                  <wp:posOffset>-215900</wp:posOffset>
                </wp:positionV>
                <wp:extent cx="5229225" cy="866775"/>
                <wp:effectExtent l="9525" t="5080" r="9525" b="1397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66775"/>
                        </a:xfrm>
                        <a:prstGeom prst="rect">
                          <a:avLst/>
                        </a:prstGeom>
                        <a:solidFill>
                          <a:srgbClr val="10427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5EA16" w14:textId="016502BF" w:rsidR="001B058E" w:rsidRDefault="001B058E" w:rsidP="001B058E">
                            <w:pPr>
                              <w:spacing w:after="0" w:line="240" w:lineRule="auto"/>
                              <w:ind w:left="284"/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</w:pPr>
                            <w:r w:rsidRPr="001076C7"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CHIRURGIEN-DENT</w:t>
                            </w:r>
                            <w:r w:rsidR="00C36856"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IS</w:t>
                            </w:r>
                            <w:r w:rsidRPr="001076C7"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TE</w:t>
                            </w:r>
                          </w:p>
                          <w:p w14:paraId="22F241C2" w14:textId="77777777" w:rsidR="001B058E" w:rsidRDefault="001B058E" w:rsidP="001B058E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76C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conventionné pratiquant les tarifs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76C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fixés par la convention</w:t>
                            </w:r>
                          </w:p>
                          <w:p w14:paraId="42D17B4E" w14:textId="77777777" w:rsidR="001B058E" w:rsidRPr="001076C7" w:rsidRDefault="001B058E" w:rsidP="001B058E">
                            <w:pPr>
                              <w:spacing w:before="80"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76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Décret N°2009-152 du 10 Février 2009</w:t>
                            </w:r>
                          </w:p>
                          <w:p w14:paraId="79743247" w14:textId="77777777" w:rsidR="001B058E" w:rsidRPr="001076C7" w:rsidRDefault="001B058E" w:rsidP="001B058E">
                            <w:pPr>
                              <w:spacing w:after="0" w:line="240" w:lineRule="auto"/>
                              <w:ind w:left="284"/>
                              <w:rPr>
                                <w:rFonts w:ascii="Lato Black" w:hAnsi="Lato Blac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2D1F2" id="Text Box 6" o:spid="_x0000_s1030" type="#_x0000_t202" style="position:absolute;left:0;text-align:left;margin-left:-75.35pt;margin-top:-17pt;width:411.75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" fillcolor="#104274">
                <v:textbox>
                  <w:txbxContent>
                    <w:p w14:paraId="6905EA16" w14:textId="016502BF" w:rsidR="001B058E" w:rsidRDefault="001B058E" w:rsidP="001B058E">
                      <w:pPr>
                        <w:spacing w:after="0" w:line="240" w:lineRule="auto"/>
                        <w:ind w:left="284"/>
                        <w:rPr>
                          <w:rFonts w:ascii="Lato Black" w:hAnsi="Lato Black"/>
                          <w:sz w:val="48"/>
                          <w:szCs w:val="48"/>
                        </w:rPr>
                      </w:pPr>
                      <w:r w:rsidRPr="001076C7">
                        <w:rPr>
                          <w:rFonts w:ascii="Lato Black" w:hAnsi="Lato Black"/>
                          <w:sz w:val="48"/>
                          <w:szCs w:val="48"/>
                        </w:rPr>
                        <w:t>CHIRURGIEN-DENT</w:t>
                      </w:r>
                      <w:r w:rsidR="00C36856">
                        <w:rPr>
                          <w:rFonts w:ascii="Lato Black" w:hAnsi="Lato Black"/>
                          <w:sz w:val="48"/>
                          <w:szCs w:val="48"/>
                        </w:rPr>
                        <w:t>IS</w:t>
                      </w:r>
                      <w:r w:rsidRPr="001076C7">
                        <w:rPr>
                          <w:rFonts w:ascii="Lato Black" w:hAnsi="Lato Black"/>
                          <w:sz w:val="48"/>
                          <w:szCs w:val="48"/>
                        </w:rPr>
                        <w:t>TE</w:t>
                      </w:r>
                    </w:p>
                    <w:p w14:paraId="22F241C2" w14:textId="77777777" w:rsidR="001B058E" w:rsidRDefault="001B058E" w:rsidP="001B058E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076C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conventionné pratiquant les tarifs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076C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fixés par la convention</w:t>
                      </w:r>
                    </w:p>
                    <w:p w14:paraId="42D17B4E" w14:textId="77777777" w:rsidR="001B058E" w:rsidRPr="001076C7" w:rsidRDefault="001B058E" w:rsidP="001B058E">
                      <w:pPr>
                        <w:spacing w:before="80"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076C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Décret N°2009-152 du 10 Février 2009</w:t>
                      </w:r>
                    </w:p>
                    <w:p w14:paraId="79743247" w14:textId="77777777" w:rsidR="001B058E" w:rsidRPr="001076C7" w:rsidRDefault="001B058E" w:rsidP="001B058E">
                      <w:pPr>
                        <w:spacing w:after="0" w:line="240" w:lineRule="auto"/>
                        <w:ind w:left="284"/>
                        <w:rPr>
                          <w:rFonts w:ascii="Lato Black" w:hAnsi="Lato Blac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15CCAB" w14:textId="52DCEC30" w:rsidR="001B058E" w:rsidRDefault="001B058E" w:rsidP="00FC380B">
      <w:pPr>
        <w:spacing w:after="0" w:line="240" w:lineRule="auto"/>
        <w:ind w:left="-709" w:right="-851"/>
      </w:pPr>
    </w:p>
    <w:p w14:paraId="377ED42E" w14:textId="2837E2C3" w:rsidR="001B058E" w:rsidRDefault="001B058E" w:rsidP="00FC380B">
      <w:pPr>
        <w:spacing w:after="0" w:line="240" w:lineRule="auto"/>
        <w:ind w:left="-709" w:right="-851"/>
      </w:pPr>
    </w:p>
    <w:p w14:paraId="3D5312A8" w14:textId="2E4554C5" w:rsidR="001B058E" w:rsidRDefault="001B058E" w:rsidP="00FC380B">
      <w:pPr>
        <w:spacing w:after="0" w:line="240" w:lineRule="auto"/>
        <w:ind w:left="-709" w:right="-851"/>
      </w:pPr>
    </w:p>
    <w:p w14:paraId="0770B526" w14:textId="71BCB7B2" w:rsidR="001B058E" w:rsidRDefault="001B058E" w:rsidP="00FC380B">
      <w:pPr>
        <w:spacing w:after="0" w:line="240" w:lineRule="auto"/>
        <w:ind w:left="-709" w:right="-851"/>
      </w:pPr>
    </w:p>
    <w:p w14:paraId="0AAD57E0" w14:textId="77777777" w:rsidR="001B058E" w:rsidRPr="001B058E" w:rsidRDefault="001B058E" w:rsidP="001B058E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4A45BA9F" w14:textId="773B6863" w:rsidR="001B058E" w:rsidRPr="001B058E" w:rsidRDefault="001B058E" w:rsidP="001B058E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  <w:r w:rsidRPr="001B058E">
        <w:rPr>
          <w:rFonts w:ascii="Lato" w:hAnsi="Lato" w:cs="Arial"/>
          <w:color w:val="104274"/>
        </w:rPr>
        <w:t>Votre chirurgien-dentiste n’est pas conventionné avec l’assurance maladie ; il détermine librement le montant de ses honoraires. Le remboursement de l’assurance maladie se fait sur la base des « tarifs d’autorité », dont le montant est très inférieur aux tarifs de remboursement pour les chirurgiens-dentistes conventionnés.</w:t>
      </w:r>
    </w:p>
    <w:p w14:paraId="701552A1" w14:textId="2E67B0EE" w:rsidR="001B058E" w:rsidRPr="001B058E" w:rsidRDefault="001B058E" w:rsidP="001B058E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7D0FE7C4" w14:textId="4C07A535" w:rsidR="001B058E" w:rsidRPr="001B058E" w:rsidRDefault="001B058E" w:rsidP="001B058E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  <w:r w:rsidRPr="001B058E">
        <w:rPr>
          <w:rFonts w:ascii="Lato" w:hAnsi="Lato" w:cs="Arial"/>
          <w:color w:val="104274"/>
        </w:rPr>
        <w:t>Si votre chirurgien-dentiste vous propose de réaliser certains actes qui ne sont pas remboursés par l’assurance maladie, il doit obligatoirement vous en informer.</w:t>
      </w:r>
    </w:p>
    <w:p w14:paraId="663B3F04" w14:textId="4876B53A" w:rsidR="001B058E" w:rsidRPr="001B058E" w:rsidRDefault="001B058E" w:rsidP="001B058E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09ED5D30" w14:textId="06C2DA32" w:rsidR="001B058E" w:rsidRDefault="001B058E" w:rsidP="001B058E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  <w:r w:rsidRPr="001B058E">
        <w:rPr>
          <w:rFonts w:ascii="Lato" w:hAnsi="Lato" w:cs="Arial"/>
          <w:color w:val="104274"/>
        </w:rPr>
        <w:t>Dans tous les cas, votre chirurgien-dentiste doit fixer ses honoraires avec tact et mesure.</w:t>
      </w:r>
      <w:r w:rsidRPr="001B058E">
        <w:rPr>
          <w:rFonts w:ascii="Lato" w:hAnsi="Lato" w:cs="Arial"/>
          <w:noProof/>
          <w:color w:val="104274"/>
        </w:rPr>
        <w:t xml:space="preserve"> </w:t>
      </w:r>
    </w:p>
    <w:p w14:paraId="1E8AD2CF" w14:textId="4EC607FF" w:rsidR="001B058E" w:rsidRDefault="001B058E" w:rsidP="001B058E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1E2D8F57" w14:textId="566EB3DC" w:rsidR="001B058E" w:rsidRPr="001B058E" w:rsidRDefault="001B058E" w:rsidP="001B058E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tbl>
      <w:tblPr>
        <w:tblW w:w="10721" w:type="dxa"/>
        <w:tblInd w:w="-8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736"/>
        <w:gridCol w:w="9"/>
        <w:gridCol w:w="2695"/>
        <w:gridCol w:w="9"/>
        <w:gridCol w:w="2696"/>
        <w:gridCol w:w="9"/>
      </w:tblGrid>
      <w:tr w:rsidR="001B058E" w14:paraId="3F4A7689" w14:textId="77777777" w:rsidTr="001B058E">
        <w:trPr>
          <w:trHeight w:val="1560"/>
        </w:trPr>
        <w:tc>
          <w:tcPr>
            <w:tcW w:w="5312" w:type="dxa"/>
            <w:gridSpan w:val="3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EF55F0B" w14:textId="08D0F6F5" w:rsidR="001B058E" w:rsidRDefault="001B058E" w:rsidP="001B058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B058E">
              <w:rPr>
                <w:rFonts w:ascii="Lato" w:hAnsi="Lato" w:cs="Arial"/>
                <w:noProof/>
                <w:color w:val="104274"/>
              </w:rPr>
              <w:drawing>
                <wp:anchor distT="0" distB="0" distL="114300" distR="114300" simplePos="0" relativeHeight="251749888" behindDoc="0" locked="0" layoutInCell="1" allowOverlap="1" wp14:anchorId="0E6C74B4" wp14:editId="0FB14F03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360045</wp:posOffset>
                  </wp:positionV>
                  <wp:extent cx="436880" cy="323850"/>
                  <wp:effectExtent l="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058E">
              <w:rPr>
                <w:rFonts w:ascii="Lato" w:hAnsi="Lato" w:cs="Arial"/>
                <w:noProof/>
                <w:color w:val="104274"/>
              </w:rPr>
              <w:drawing>
                <wp:anchor distT="0" distB="0" distL="114300" distR="114300" simplePos="0" relativeHeight="251721216" behindDoc="0" locked="0" layoutInCell="1" allowOverlap="1" wp14:anchorId="660D901C" wp14:editId="140BFD2D">
                  <wp:simplePos x="0" y="0"/>
                  <wp:positionH relativeFrom="column">
                    <wp:posOffset>1073785</wp:posOffset>
                  </wp:positionH>
                  <wp:positionV relativeFrom="paragraph">
                    <wp:posOffset>112395</wp:posOffset>
                  </wp:positionV>
                  <wp:extent cx="723900" cy="723900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color w:val="2C2A2A"/>
              </w:rPr>
              <w:t> </w:t>
            </w:r>
          </w:p>
        </w:tc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E9F6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Honoraires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B4859" w14:textId="3355E6FF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Remboursement de l’Assurance Maladie :</w:t>
            </w:r>
          </w:p>
          <w:p w14:paraId="3DF37133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Tarif d’autorité</w:t>
            </w:r>
          </w:p>
        </w:tc>
      </w:tr>
      <w:tr w:rsidR="001B058E" w14:paraId="025907DD" w14:textId="77777777" w:rsidTr="001B058E">
        <w:trPr>
          <w:trHeight w:val="584"/>
        </w:trPr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26B24AC6" w14:textId="7AE9A8F2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Consultation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B6214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4C12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058E" w14:paraId="12A464FD" w14:textId="77777777" w:rsidTr="001B058E">
        <w:trPr>
          <w:trHeight w:val="741"/>
        </w:trPr>
        <w:tc>
          <w:tcPr>
            <w:tcW w:w="10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5B0A" w14:textId="0D3D9655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Prestations de soins conservateurs, chirurgicaux et de prévention les plus pratiqués (au moins 5)</w:t>
            </w:r>
          </w:p>
        </w:tc>
      </w:tr>
      <w:tr w:rsidR="001B058E" w14:paraId="46EEE6A6" w14:textId="77777777" w:rsidTr="001B058E">
        <w:trPr>
          <w:gridAfter w:val="1"/>
          <w:wAfter w:w="9" w:type="dxa"/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2FAA4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34AB" w14:textId="2482CAF9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4010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8BA3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058E" w14:paraId="2064F702" w14:textId="77777777" w:rsidTr="001B058E">
        <w:trPr>
          <w:gridAfter w:val="1"/>
          <w:wAfter w:w="9" w:type="dxa"/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340A6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4120C" w14:textId="2ADC55FB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525DC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A380B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058E" w14:paraId="1F7A7E93" w14:textId="77777777" w:rsidTr="001B058E">
        <w:trPr>
          <w:gridAfter w:val="1"/>
          <w:wAfter w:w="9" w:type="dxa"/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C8B0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F449" w14:textId="65CD353F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6105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E81D" w14:textId="3267DB38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058E" w14:paraId="573C62A4" w14:textId="77777777" w:rsidTr="001B058E">
        <w:trPr>
          <w:gridAfter w:val="1"/>
          <w:wAfter w:w="9" w:type="dxa"/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7F4E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AC20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2AD5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F3BD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058E" w14:paraId="6444148E" w14:textId="77777777" w:rsidTr="001B058E">
        <w:trPr>
          <w:gridAfter w:val="1"/>
          <w:wAfter w:w="9" w:type="dxa"/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0445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DAAFA" w14:textId="575F63F6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4FF7B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9D02D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058E" w14:paraId="70C32B34" w14:textId="77777777" w:rsidTr="001B058E">
        <w:trPr>
          <w:trHeight w:val="584"/>
        </w:trPr>
        <w:tc>
          <w:tcPr>
            <w:tcW w:w="10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56CFF" w14:textId="3EAE0FF1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Traitements prothétiques et d’orthopédie dento-faciale les plus pratiqués (au moins 5)</w:t>
            </w:r>
          </w:p>
        </w:tc>
      </w:tr>
      <w:tr w:rsidR="001B058E" w14:paraId="187BEFE6" w14:textId="77777777" w:rsidTr="001B058E">
        <w:trPr>
          <w:gridAfter w:val="1"/>
          <w:wAfter w:w="9" w:type="dxa"/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6F6B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035C" w14:textId="30D03E8D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5AFB3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203F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058E" w14:paraId="5070E3BE" w14:textId="77777777" w:rsidTr="001B058E">
        <w:trPr>
          <w:gridAfter w:val="1"/>
          <w:wAfter w:w="9" w:type="dxa"/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0A51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BB55F" w14:textId="417FD936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BF3A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D302" w14:textId="50CBE6EA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058E" w14:paraId="6C8C1C8C" w14:textId="77777777" w:rsidTr="001B058E">
        <w:trPr>
          <w:gridAfter w:val="1"/>
          <w:wAfter w:w="9" w:type="dxa"/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DDF12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3705B" w14:textId="5A90A17F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4374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A7E4C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058E" w14:paraId="070D2712" w14:textId="77777777" w:rsidTr="001B058E">
        <w:trPr>
          <w:gridAfter w:val="1"/>
          <w:wAfter w:w="9" w:type="dxa"/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01946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7A5C" w14:textId="4672E1FF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CC6D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437F" w14:textId="2A15260E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058E" w14:paraId="36E4D5D0" w14:textId="77777777" w:rsidTr="001B058E">
        <w:trPr>
          <w:gridAfter w:val="1"/>
          <w:wAfter w:w="9" w:type="dxa"/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9F67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FF4C" w14:textId="73115A3E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1C805" w14:textId="77777777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3579D" w14:textId="414E3179" w:rsidR="001B058E" w:rsidRDefault="001B058E" w:rsidP="001B05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DFD2AA1" w14:textId="7C1C5272" w:rsidR="001B058E" w:rsidRPr="001B058E" w:rsidRDefault="00734A97" w:rsidP="001B058E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  <w:r>
        <w:rPr>
          <w:noProof/>
        </w:rPr>
        <w:drawing>
          <wp:anchor distT="0" distB="0" distL="114300" distR="114300" simplePos="0" relativeHeight="251751936" behindDoc="0" locked="0" layoutInCell="1" allowOverlap="1" wp14:anchorId="7A335B35" wp14:editId="150D9F80">
            <wp:simplePos x="0" y="0"/>
            <wp:positionH relativeFrom="column">
              <wp:posOffset>-690245</wp:posOffset>
            </wp:positionH>
            <wp:positionV relativeFrom="paragraph">
              <wp:posOffset>562087</wp:posOffset>
            </wp:positionV>
            <wp:extent cx="1259840" cy="601345"/>
            <wp:effectExtent l="0" t="0" r="0" b="8255"/>
            <wp:wrapNone/>
            <wp:docPr id="16" name="Image 1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57708807" wp14:editId="6593CE3B">
                <wp:simplePos x="0" y="0"/>
                <wp:positionH relativeFrom="page">
                  <wp:posOffset>1596390</wp:posOffset>
                </wp:positionH>
                <wp:positionV relativeFrom="paragraph">
                  <wp:posOffset>497952</wp:posOffset>
                </wp:positionV>
                <wp:extent cx="5942965" cy="791182"/>
                <wp:effectExtent l="0" t="0" r="1968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791182"/>
                        </a:xfrm>
                        <a:prstGeom prst="rect">
                          <a:avLst/>
                        </a:prstGeom>
                        <a:solidFill>
                          <a:srgbClr val="8FD1DE"/>
                        </a:solidFill>
                        <a:ln w="6350">
                          <a:solidFill>
                            <a:srgbClr val="8FD1DE"/>
                          </a:solidFill>
                        </a:ln>
                      </wps:spPr>
                      <wps:txbx>
                        <w:txbxContent>
                          <w:p w14:paraId="60DBE3CC" w14:textId="2C3D6ABC" w:rsidR="00945F4A" w:rsidRPr="00945F4A" w:rsidRDefault="00945F4A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Rennes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Vannes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="00734A97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="00734A97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="00734A97"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Paris</w:t>
                            </w:r>
                            <w:r w:rsidR="00734A97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4A97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="00734A97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="00734A97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02 23 300 600</w:t>
                            </w:r>
                          </w:p>
                          <w:p w14:paraId="18C71BE8" w14:textId="2705D7BD" w:rsidR="00945F4A" w:rsidRPr="00945F4A" w:rsidRDefault="00945F4A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8 place du Colombier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="00734A97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 xml:space="preserve">1 rue Anita Conti </w:t>
                            </w:r>
                            <w:r w:rsidR="00734A97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 xml:space="preserve">15 avenue Trudaine </w:t>
                            </w:r>
                            <w:r w:rsidR="00734A97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contact@arcolib.fr</w:t>
                            </w:r>
                          </w:p>
                          <w:p w14:paraId="1660B683" w14:textId="26322CD4" w:rsidR="00945F4A" w:rsidRPr="00945F4A" w:rsidRDefault="00945F4A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BP 40415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="00734A97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>56000 VANNES</w:t>
                            </w:r>
                            <w:r w:rsidR="00734A97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="00734A97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>75009 PARIS</w:t>
                            </w:r>
                            <w:r w:rsidR="00734A97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="00734A97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3A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www.arcolib.fr</w:t>
                            </w:r>
                          </w:p>
                          <w:p w14:paraId="1E1EC3BF" w14:textId="604F72DA" w:rsidR="00945F4A" w:rsidRPr="00945F4A" w:rsidRDefault="00945F4A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35004 RENNES Cedex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08807" id="Zone de texte 1" o:spid="_x0000_s1031" type="#_x0000_t202" style="position:absolute;left:0;text-align:left;margin-left:125.7pt;margin-top:39.2pt;width:467.95pt;height:62.3pt;z-index:-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" fillcolor="#8fd1de" strokecolor="#8fd1de" strokeweight=".5pt">
                <v:textbox>
                  <w:txbxContent>
                    <w:p w14:paraId="60DBE3CC" w14:textId="2C3D6ABC" w:rsidR="00945F4A" w:rsidRPr="00945F4A" w:rsidRDefault="00945F4A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Rennes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Vannes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="00734A97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="00734A97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="00734A97"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Paris</w:t>
                      </w:r>
                      <w:r w:rsidR="00734A97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</w:t>
                      </w:r>
                      <w:r w:rsidR="00734A97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="00734A97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="00734A97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28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02 23 300 600</w:t>
                      </w:r>
                    </w:p>
                    <w:p w14:paraId="18C71BE8" w14:textId="2705D7BD" w:rsidR="00945F4A" w:rsidRPr="00945F4A" w:rsidRDefault="00945F4A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8 place du Colombier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="00734A97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 xml:space="preserve">1 rue Anita Conti </w:t>
                      </w:r>
                      <w:r w:rsidR="00734A97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 xml:space="preserve">15 avenue Trudaine </w:t>
                      </w:r>
                      <w:r w:rsidR="00734A97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2A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contact@arcolib.fr</w:t>
                      </w:r>
                    </w:p>
                    <w:p w14:paraId="1660B683" w14:textId="26322CD4" w:rsidR="00945F4A" w:rsidRPr="00945F4A" w:rsidRDefault="00945F4A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BP 40415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="00734A97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>56000 VANNES</w:t>
                      </w:r>
                      <w:r w:rsidR="00734A97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="00734A97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>75009 PARIS</w:t>
                      </w:r>
                      <w:r w:rsidR="00734A97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="00734A97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3A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www.arcolib.fr</w:t>
                      </w:r>
                    </w:p>
                    <w:p w14:paraId="1E1EC3BF" w14:textId="604F72DA" w:rsidR="00945F4A" w:rsidRPr="00945F4A" w:rsidRDefault="00945F4A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35004 RENNES Cedex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B058E" w:rsidRPr="001B058E" w:rsidSect="00EC41CD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C7"/>
    <w:rsid w:val="001076C7"/>
    <w:rsid w:val="001B058E"/>
    <w:rsid w:val="00305A8A"/>
    <w:rsid w:val="00734A97"/>
    <w:rsid w:val="00945F4A"/>
    <w:rsid w:val="00BF7D98"/>
    <w:rsid w:val="00C36856"/>
    <w:rsid w:val="00DB5883"/>
    <w:rsid w:val="00E81EFB"/>
    <w:rsid w:val="00EC41CD"/>
    <w:rsid w:val="00FC380B"/>
    <w:rsid w:val="00FC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04274,#fcc431"/>
      <o:colormenu v:ext="edit" fillcolor="#8fd1de" strokecolor="none"/>
    </o:shapedefaults>
    <o:shapelayout v:ext="edit">
      <o:idmap v:ext="edit" data="1"/>
    </o:shapelayout>
  </w:shapeDefaults>
  <w:decimalSymbol w:val=","/>
  <w:listSeparator w:val=";"/>
  <w14:docId w14:val="6A73B769"/>
  <w15:chartTrackingRefBased/>
  <w15:docId w15:val="{E775A733-3991-401B-B133-1C707807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45F4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5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476</Words>
  <Characters>2572</Characters>
  <Application>Microsoft Office Word</Application>
  <DocSecurity>0</DocSecurity>
  <Lines>643</Lines>
  <Paragraphs>121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</dc:creator>
  <cp:keywords/>
  <dc:description/>
  <cp:lastModifiedBy>Véronique</cp:lastModifiedBy>
  <cp:revision>4</cp:revision>
  <dcterms:created xsi:type="dcterms:W3CDTF">2021-10-19T09:31:00Z</dcterms:created>
  <dcterms:modified xsi:type="dcterms:W3CDTF">2021-10-19T11:56:00Z</dcterms:modified>
</cp:coreProperties>
</file>